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56D32" w14:textId="77777777" w:rsidR="00BA0656" w:rsidRPr="00842827" w:rsidRDefault="00BA0656" w:rsidP="00BA0656">
      <w:pPr>
        <w:tabs>
          <w:tab w:val="center" w:pos="4680"/>
        </w:tabs>
        <w:suppressAutoHyphens/>
        <w:jc w:val="center"/>
        <w:rPr>
          <w:rFonts w:ascii="Times New Roman" w:hAnsi="Times New Roman"/>
          <w:b/>
          <w:spacing w:val="-3"/>
          <w:sz w:val="28"/>
          <w:szCs w:val="28"/>
        </w:rPr>
      </w:pPr>
      <w:r>
        <w:rPr>
          <w:rFonts w:ascii="Times New Roman" w:hAnsi="Times New Roman"/>
          <w:b/>
          <w:spacing w:val="-3"/>
          <w:sz w:val="28"/>
          <w:szCs w:val="28"/>
        </w:rPr>
        <w:t>PLANNING TECHNICIAN</w:t>
      </w:r>
    </w:p>
    <w:p w14:paraId="6C93606A" w14:textId="77777777" w:rsidR="00BA0656" w:rsidRPr="00842827" w:rsidRDefault="00BA0656" w:rsidP="00BA0656">
      <w:pPr>
        <w:spacing w:after="0" w:line="240" w:lineRule="auto"/>
        <w:jc w:val="both"/>
        <w:rPr>
          <w:b/>
          <w:u w:val="single"/>
        </w:rPr>
      </w:pPr>
      <w:r w:rsidRPr="00842827">
        <w:rPr>
          <w:b/>
          <w:u w:val="single"/>
        </w:rPr>
        <w:t xml:space="preserve">GENERAL DESCRIPTION </w:t>
      </w:r>
    </w:p>
    <w:p w14:paraId="6CE6BE49" w14:textId="77777777" w:rsidR="00BA0656" w:rsidRPr="00842827" w:rsidRDefault="00BA0656" w:rsidP="00BA0656">
      <w:pPr>
        <w:spacing w:after="0" w:line="240" w:lineRule="auto"/>
        <w:jc w:val="both"/>
      </w:pPr>
      <w:r>
        <w:t>The planning technician performs intermediate technical work related to permits and general zoning review. This person is responsible for analyzing the physical development of the Town in regards the application of town ordinances, and customer interactions both by phone and in person. Work generally requires the employee to create maps, enforce and oversee regulations, issue zoning compliance letters, sign permits, and additional zoning review or research as required.  Guides include zoning ordinance, subdivision ordinance, general statutes and land development plans. Work is performed under the general supervision of the Planning Director and is evaluated through observation, conferences and quality and effectiveness of work completed.</w:t>
      </w:r>
    </w:p>
    <w:p w14:paraId="6B1EF96B" w14:textId="77777777" w:rsidR="00BA0656" w:rsidRDefault="00BA0656" w:rsidP="00BA0656">
      <w:pPr>
        <w:spacing w:after="0" w:line="240" w:lineRule="auto"/>
        <w:jc w:val="both"/>
      </w:pPr>
    </w:p>
    <w:p w14:paraId="1E53644D" w14:textId="77777777" w:rsidR="00BA0656" w:rsidRDefault="00BA0656" w:rsidP="00BA0656">
      <w:pPr>
        <w:spacing w:after="0" w:line="240" w:lineRule="auto"/>
        <w:jc w:val="both"/>
        <w:rPr>
          <w:b/>
          <w:u w:val="single"/>
        </w:rPr>
      </w:pPr>
      <w:r w:rsidRPr="00842827">
        <w:rPr>
          <w:b/>
          <w:u w:val="single"/>
        </w:rPr>
        <w:t xml:space="preserve">ESSENTIAL JOB FUNCTIONS     </w:t>
      </w:r>
    </w:p>
    <w:p w14:paraId="003B9D24" w14:textId="77777777" w:rsidR="00BA0656" w:rsidRPr="001F6AED" w:rsidRDefault="00BA0656" w:rsidP="00BA0656">
      <w:pPr>
        <w:spacing w:after="240" w:line="220" w:lineRule="exact"/>
        <w:jc w:val="both"/>
        <w:rPr>
          <w:rFonts w:eastAsia="Times New Roman" w:cstheme="minorHAnsi"/>
        </w:rPr>
      </w:pPr>
      <w:r w:rsidRPr="001F6AED">
        <w:rPr>
          <w:rFonts w:eastAsia="Times New Roman" w:cstheme="minorHAnsi"/>
        </w:rPr>
        <w:t xml:space="preserve">Process and issues signage permits </w:t>
      </w:r>
    </w:p>
    <w:p w14:paraId="0A082647" w14:textId="77777777" w:rsidR="00BA0656" w:rsidRPr="001F6AED" w:rsidRDefault="00BA0656" w:rsidP="00BA0656">
      <w:pPr>
        <w:spacing w:after="240" w:line="220" w:lineRule="exact"/>
        <w:jc w:val="both"/>
        <w:rPr>
          <w:rFonts w:eastAsia="Times New Roman" w:cstheme="minorHAnsi"/>
        </w:rPr>
      </w:pPr>
      <w:r w:rsidRPr="001F6AED">
        <w:rPr>
          <w:rFonts w:eastAsia="Times New Roman" w:cstheme="minorHAnsi"/>
        </w:rPr>
        <w:t>Issues zoning compliance letters and ensures that all information is accurate</w:t>
      </w:r>
    </w:p>
    <w:p w14:paraId="75B12E1C" w14:textId="77777777" w:rsidR="00BA0656" w:rsidRPr="001F6AED" w:rsidRDefault="00BA0656" w:rsidP="00BA0656">
      <w:pPr>
        <w:spacing w:after="0" w:line="220" w:lineRule="exact"/>
        <w:jc w:val="both"/>
        <w:rPr>
          <w:rFonts w:eastAsia="Times New Roman" w:cstheme="minorHAnsi"/>
        </w:rPr>
      </w:pPr>
      <w:r w:rsidRPr="001F6AED">
        <w:rPr>
          <w:rFonts w:eastAsia="Times New Roman" w:cstheme="minorHAnsi"/>
        </w:rPr>
        <w:t xml:space="preserve">Responsible for responding to zoning questions from citizens, developers, government officials, etc. </w:t>
      </w:r>
    </w:p>
    <w:p w14:paraId="2942D8DB" w14:textId="77777777" w:rsidR="00BA0656" w:rsidRPr="001F6AED" w:rsidRDefault="00BA0656" w:rsidP="00BA0656">
      <w:pPr>
        <w:shd w:val="clear" w:color="auto" w:fill="FFFFFF"/>
        <w:spacing w:before="100" w:beforeAutospacing="1" w:after="0" w:line="220" w:lineRule="exact"/>
        <w:rPr>
          <w:rFonts w:eastAsia="Times New Roman" w:cstheme="minorHAnsi"/>
        </w:rPr>
      </w:pPr>
      <w:r w:rsidRPr="001F6AED">
        <w:rPr>
          <w:rFonts w:eastAsia="Times New Roman" w:cstheme="minorHAnsi"/>
        </w:rPr>
        <w:t xml:space="preserve">Assists </w:t>
      </w:r>
      <w:r>
        <w:rPr>
          <w:rFonts w:eastAsia="Times New Roman" w:cstheme="minorHAnsi"/>
        </w:rPr>
        <w:t xml:space="preserve">Planning Director </w:t>
      </w:r>
      <w:r w:rsidRPr="001F6AED">
        <w:rPr>
          <w:rFonts w:eastAsia="Times New Roman" w:cstheme="minorHAnsi"/>
        </w:rPr>
        <w:t xml:space="preserve">with zoning requests, including conditional </w:t>
      </w:r>
      <w:r>
        <w:rPr>
          <w:rFonts w:eastAsia="Times New Roman" w:cstheme="minorHAnsi"/>
        </w:rPr>
        <w:t>zoning requests</w:t>
      </w:r>
      <w:r w:rsidRPr="001F6AED">
        <w:rPr>
          <w:rFonts w:eastAsia="Times New Roman" w:cstheme="minorHAnsi"/>
        </w:rPr>
        <w:t xml:space="preserve">, variances, changes in non-conforming use, zoning changes, and </w:t>
      </w:r>
      <w:r>
        <w:rPr>
          <w:rFonts w:eastAsia="Times New Roman" w:cstheme="minorHAnsi"/>
        </w:rPr>
        <w:t xml:space="preserve">text </w:t>
      </w:r>
      <w:r w:rsidRPr="001F6AED">
        <w:rPr>
          <w:rFonts w:eastAsia="Times New Roman" w:cstheme="minorHAnsi"/>
        </w:rPr>
        <w:t xml:space="preserve">amendments relating to </w:t>
      </w:r>
      <w:r>
        <w:rPr>
          <w:rFonts w:eastAsia="Times New Roman" w:cstheme="minorHAnsi"/>
        </w:rPr>
        <w:t>Town zoning</w:t>
      </w:r>
    </w:p>
    <w:p w14:paraId="04861B76" w14:textId="77777777" w:rsidR="00BA0656" w:rsidRPr="001F6AED" w:rsidRDefault="00BA0656" w:rsidP="00BA0656">
      <w:pPr>
        <w:shd w:val="clear" w:color="auto" w:fill="FFFFFF"/>
        <w:spacing w:before="100" w:beforeAutospacing="1" w:after="0" w:line="220" w:lineRule="exact"/>
        <w:rPr>
          <w:rFonts w:eastAsia="Times New Roman" w:cstheme="minorHAnsi"/>
        </w:rPr>
      </w:pPr>
      <w:r w:rsidRPr="001F6AED">
        <w:rPr>
          <w:rFonts w:eastAsia="Times New Roman" w:cstheme="minorHAnsi"/>
        </w:rPr>
        <w:t>Assists with review of development proposals with City, County, State and Federal agencies and private developers</w:t>
      </w:r>
    </w:p>
    <w:p w14:paraId="27D81F70" w14:textId="77777777" w:rsidR="00BA0656" w:rsidRPr="001F6AED" w:rsidRDefault="00BA0656" w:rsidP="00BA0656">
      <w:pPr>
        <w:shd w:val="clear" w:color="auto" w:fill="FFFFFF"/>
        <w:spacing w:before="100" w:beforeAutospacing="1" w:after="0" w:line="220" w:lineRule="exact"/>
        <w:rPr>
          <w:rFonts w:eastAsia="Times New Roman" w:cstheme="minorHAnsi"/>
        </w:rPr>
      </w:pPr>
      <w:r w:rsidRPr="001F6AED">
        <w:rPr>
          <w:rFonts w:eastAsia="Times New Roman" w:cstheme="minorHAnsi"/>
        </w:rPr>
        <w:t xml:space="preserve">Conducts </w:t>
      </w:r>
      <w:r>
        <w:rPr>
          <w:rFonts w:eastAsia="Times New Roman" w:cstheme="minorHAnsi"/>
        </w:rPr>
        <w:t>public notice requirements</w:t>
      </w:r>
      <w:r w:rsidRPr="001F6AED">
        <w:rPr>
          <w:rFonts w:eastAsia="Times New Roman" w:cstheme="minorHAnsi"/>
        </w:rPr>
        <w:t xml:space="preserve"> relating to </w:t>
      </w:r>
      <w:r>
        <w:rPr>
          <w:rFonts w:eastAsia="Times New Roman" w:cstheme="minorHAnsi"/>
        </w:rPr>
        <w:t>Planning and Zoning</w:t>
      </w:r>
    </w:p>
    <w:p w14:paraId="293ACD8D" w14:textId="77777777" w:rsidR="00BA0656" w:rsidRPr="001F6AED" w:rsidRDefault="00BA0656" w:rsidP="00BA0656">
      <w:pPr>
        <w:shd w:val="clear" w:color="auto" w:fill="FFFFFF"/>
        <w:spacing w:before="100" w:beforeAutospacing="1" w:after="0" w:line="220" w:lineRule="exact"/>
        <w:rPr>
          <w:rFonts w:eastAsia="Times New Roman" w:cstheme="minorHAnsi"/>
        </w:rPr>
      </w:pPr>
      <w:r w:rsidRPr="001F6AED">
        <w:rPr>
          <w:rFonts w:eastAsia="Times New Roman" w:cstheme="minorHAnsi"/>
        </w:rPr>
        <w:t>Analyzes existing land use, public facilities, environmental constraints, and other information in conjunction with development proposals</w:t>
      </w:r>
    </w:p>
    <w:p w14:paraId="4FEC6719" w14:textId="77777777" w:rsidR="00BA0656" w:rsidRDefault="00BA0656" w:rsidP="00BA0656">
      <w:pPr>
        <w:spacing w:before="100" w:beforeAutospacing="1" w:after="0" w:line="220" w:lineRule="exact"/>
        <w:jc w:val="both"/>
      </w:pPr>
      <w:r>
        <w:t>Prepares and presents reports at public meetings as required such as but not limited to Council, Board of Adjustment and Planning Board</w:t>
      </w:r>
    </w:p>
    <w:p w14:paraId="3B3C11DC" w14:textId="77777777" w:rsidR="00BA0656" w:rsidRPr="001F6AED" w:rsidRDefault="00BA0656" w:rsidP="00BA0656">
      <w:pPr>
        <w:spacing w:before="100" w:beforeAutospacing="1" w:after="0" w:line="220" w:lineRule="exact"/>
        <w:jc w:val="both"/>
      </w:pPr>
      <w:r>
        <w:t>Responsible for managing Town’s participation in Community Development Block Grant and researching other planning grant opportunities</w:t>
      </w:r>
    </w:p>
    <w:p w14:paraId="0A85EE5B" w14:textId="77777777" w:rsidR="00BA0656" w:rsidRDefault="00BA0656" w:rsidP="00BA0656">
      <w:pPr>
        <w:spacing w:after="0" w:line="220" w:lineRule="exact"/>
        <w:jc w:val="both"/>
      </w:pPr>
    </w:p>
    <w:p w14:paraId="4F15CCD5" w14:textId="77777777" w:rsidR="00BA0656" w:rsidRDefault="00BA0656" w:rsidP="00BA0656">
      <w:pPr>
        <w:spacing w:after="0" w:line="220" w:lineRule="exact"/>
        <w:jc w:val="both"/>
      </w:pPr>
      <w:r>
        <w:t xml:space="preserve">Undertakes a variety of special projects, map creation and upkeep of Geographic Information Systems </w:t>
      </w:r>
    </w:p>
    <w:p w14:paraId="54631A26" w14:textId="7519BC63" w:rsidR="00BA0656" w:rsidRDefault="00BA0656"/>
    <w:p w14:paraId="490353D1" w14:textId="77777777" w:rsidR="00911D3A" w:rsidRPr="00842827" w:rsidRDefault="00911D3A" w:rsidP="00911D3A">
      <w:pPr>
        <w:spacing w:after="0" w:line="240" w:lineRule="auto"/>
        <w:jc w:val="both"/>
        <w:rPr>
          <w:b/>
          <w:u w:val="single"/>
        </w:rPr>
      </w:pPr>
      <w:r w:rsidRPr="00842827">
        <w:rPr>
          <w:b/>
          <w:u w:val="single"/>
        </w:rPr>
        <w:t>EDUCATION AND EXPERIENCE</w:t>
      </w:r>
    </w:p>
    <w:p w14:paraId="1FB3505F" w14:textId="77777777" w:rsidR="00911D3A" w:rsidRPr="00842827" w:rsidRDefault="00911D3A" w:rsidP="00911D3A">
      <w:pPr>
        <w:spacing w:after="0" w:line="240" w:lineRule="auto"/>
        <w:jc w:val="both"/>
      </w:pPr>
      <w:r>
        <w:t>Associate’</w:t>
      </w:r>
      <w:r w:rsidRPr="00842827">
        <w:t xml:space="preserve">s </w:t>
      </w:r>
      <w:r>
        <w:t xml:space="preserve">or Bachelor’s </w:t>
      </w:r>
      <w:r w:rsidRPr="00842827">
        <w:t xml:space="preserve">degree from an accredited college or university in </w:t>
      </w:r>
      <w:r>
        <w:t>planning, geography or a related field, or considerable course work, and one or more years of planning experience, or equivalent combination of education and experience</w:t>
      </w:r>
    </w:p>
    <w:p w14:paraId="3D1EFF04" w14:textId="77777777" w:rsidR="00911D3A" w:rsidRPr="00842827" w:rsidRDefault="00911D3A" w:rsidP="00911D3A">
      <w:pPr>
        <w:spacing w:after="0" w:line="240" w:lineRule="auto"/>
        <w:jc w:val="both"/>
      </w:pPr>
    </w:p>
    <w:p w14:paraId="692A0043" w14:textId="77777777" w:rsidR="00911D3A" w:rsidRPr="00842827" w:rsidRDefault="00911D3A" w:rsidP="00911D3A">
      <w:pPr>
        <w:spacing w:after="0" w:line="240" w:lineRule="auto"/>
        <w:jc w:val="both"/>
        <w:rPr>
          <w:b/>
          <w:u w:val="single"/>
        </w:rPr>
      </w:pPr>
      <w:r w:rsidRPr="00842827">
        <w:rPr>
          <w:b/>
          <w:u w:val="single"/>
        </w:rPr>
        <w:t>SPECIAL REQUIREMENTS</w:t>
      </w:r>
    </w:p>
    <w:p w14:paraId="0B58F2F1" w14:textId="77777777" w:rsidR="00911D3A" w:rsidRPr="00842827" w:rsidRDefault="00911D3A" w:rsidP="00911D3A">
      <w:pPr>
        <w:spacing w:after="0" w:line="240" w:lineRule="auto"/>
        <w:jc w:val="both"/>
      </w:pPr>
      <w:r w:rsidRPr="00842827">
        <w:t>Must have either a valid North Carolina or South Carolina’s driver’s license and be able to maintain a safe driving record</w:t>
      </w:r>
      <w:r>
        <w:t>.  Ability to obtain AICP certification is preferred.</w:t>
      </w:r>
    </w:p>
    <w:p w14:paraId="5F972773" w14:textId="77777777" w:rsidR="00911D3A" w:rsidRDefault="00911D3A">
      <w:pPr>
        <w:rPr>
          <w:b/>
          <w:bCs/>
          <w:u w:val="single"/>
        </w:rPr>
      </w:pPr>
    </w:p>
    <w:p w14:paraId="589E5B50" w14:textId="42E64AD0" w:rsidR="00BA0656" w:rsidRDefault="005F04D2">
      <w:r>
        <w:rPr>
          <w:b/>
          <w:bCs/>
          <w:u w:val="single"/>
        </w:rPr>
        <w:t>SALARY AND BENEFITS</w:t>
      </w:r>
      <w:r w:rsidR="00BA0656" w:rsidRPr="00BA0656">
        <w:rPr>
          <w:b/>
          <w:bCs/>
          <w:u w:val="single"/>
        </w:rPr>
        <w:t>:</w:t>
      </w:r>
      <w:r w:rsidR="00BA0656" w:rsidRPr="00BA0656">
        <w:t xml:space="preserve"> </w:t>
      </w:r>
      <w:r w:rsidR="00BA0656">
        <w:br/>
      </w:r>
      <w:r w:rsidR="00911D3A">
        <w:t>T</w:t>
      </w:r>
      <w:r w:rsidR="00BA0656" w:rsidRPr="00BA0656">
        <w:t xml:space="preserve">he </w:t>
      </w:r>
      <w:r w:rsidR="00BA0656">
        <w:t>T</w:t>
      </w:r>
      <w:r w:rsidR="00BA0656" w:rsidRPr="00BA0656">
        <w:t>own offers a comprehensive benefits package</w:t>
      </w:r>
      <w:r w:rsidR="00BA0656">
        <w:t xml:space="preserve"> with paid health, dental and vision plans, both NC </w:t>
      </w:r>
      <w:r w:rsidR="00BA0656">
        <w:lastRenderedPageBreak/>
        <w:t>Retirement and a</w:t>
      </w:r>
      <w:r w:rsidR="00BA0656" w:rsidRPr="00BA0656">
        <w:t xml:space="preserve"> 401k match</w:t>
      </w:r>
      <w:r w:rsidR="00BA0656">
        <w:t>,</w:t>
      </w:r>
      <w:r w:rsidR="00BA0656" w:rsidRPr="00BA0656">
        <w:t xml:space="preserve"> and up to $6000 for a </w:t>
      </w:r>
      <w:r w:rsidR="00BA0656">
        <w:t>HRA</w:t>
      </w:r>
      <w:r w:rsidR="00BA0656" w:rsidRPr="00BA0656">
        <w:t xml:space="preserve"> reimbursement. </w:t>
      </w:r>
      <w:r w:rsidR="00BA0656">
        <w:t>Paid vacation and sick time. T</w:t>
      </w:r>
      <w:r w:rsidR="00BA0656" w:rsidRPr="00BA0656">
        <w:t>he pay range</w:t>
      </w:r>
      <w:r w:rsidR="00BA0656">
        <w:t xml:space="preserve"> starts at</w:t>
      </w:r>
      <w:r w:rsidR="00BA0656" w:rsidRPr="00BA0656">
        <w:t xml:space="preserve"> $</w:t>
      </w:r>
      <w:r w:rsidR="00BA0656">
        <w:t>38,830</w:t>
      </w:r>
      <w:r w:rsidR="00BA0656" w:rsidRPr="00BA0656">
        <w:t xml:space="preserve">. </w:t>
      </w:r>
      <w:r w:rsidR="00BA0656">
        <w:t>Sta</w:t>
      </w:r>
      <w:r w:rsidR="00911D3A">
        <w:t>r</w:t>
      </w:r>
      <w:r w:rsidR="00BA0656">
        <w:t>ting salary</w:t>
      </w:r>
      <w:r w:rsidR="00BA0656" w:rsidRPr="00BA0656">
        <w:t xml:space="preserve"> is based on experience and qualifications. </w:t>
      </w:r>
    </w:p>
    <w:p w14:paraId="56D23F7A" w14:textId="0702F0FE" w:rsidR="00BA0656" w:rsidRDefault="008263CD">
      <w:r>
        <w:rPr>
          <w:b/>
          <w:bCs/>
          <w:u w:val="single"/>
        </w:rPr>
        <w:t>To apply for this job</w:t>
      </w:r>
      <w:r w:rsidRPr="008263CD">
        <w:rPr>
          <w:b/>
          <w:bCs/>
          <w:u w:val="single"/>
        </w:rPr>
        <w:t>:</w:t>
      </w:r>
      <w:r>
        <w:br/>
      </w:r>
      <w:r w:rsidR="00BA0656">
        <w:t>T</w:t>
      </w:r>
      <w:r w:rsidR="00BA0656" w:rsidRPr="00BA0656">
        <w:t>o apply for the position, please go to</w:t>
      </w:r>
      <w:r w:rsidR="00BA0656">
        <w:t xml:space="preserve">: </w:t>
      </w:r>
      <w:hyperlink r:id="rId4" w:anchor="jobs" w:history="1">
        <w:r w:rsidR="005F04D2">
          <w:rPr>
            <w:rStyle w:val="Hyperlink"/>
          </w:rPr>
          <w:t>Human Resources - Town of Pineville, NC</w:t>
        </w:r>
      </w:hyperlink>
      <w:r w:rsidR="005F04D2">
        <w:t xml:space="preserve"> and complete a job application. Alternatively, a resume can be sent to: </w:t>
      </w:r>
      <w:hyperlink r:id="rId5" w:history="1">
        <w:r w:rsidR="005F04D2" w:rsidRPr="00246559">
          <w:rPr>
            <w:rStyle w:val="Hyperlink"/>
          </w:rPr>
          <w:t>resumes@pinevillenc.gov</w:t>
        </w:r>
      </w:hyperlink>
      <w:r w:rsidR="005F04D2">
        <w:t xml:space="preserve"> with Planning Technician in the subject line.</w:t>
      </w:r>
    </w:p>
    <w:p w14:paraId="58E255BF" w14:textId="63C61F7A" w:rsidR="005F04D2" w:rsidRDefault="005F04D2">
      <w:r>
        <w:t xml:space="preserve">Thank you for your interest in the Town of Pineville. </w:t>
      </w:r>
      <w:hyperlink r:id="rId6" w:history="1">
        <w:r w:rsidRPr="00246559">
          <w:rPr>
            <w:rStyle w:val="Hyperlink"/>
          </w:rPr>
          <w:t>www.pinevillenc.gov</w:t>
        </w:r>
      </w:hyperlink>
      <w:r>
        <w:t xml:space="preserve">  An equal opportunity employer.</w:t>
      </w:r>
    </w:p>
    <w:p w14:paraId="2E4095B0" w14:textId="7EBB4BF0" w:rsidR="00911D3A" w:rsidRDefault="00911D3A"/>
    <w:p w14:paraId="725D2F92" w14:textId="7BF6D7C4" w:rsidR="00911D3A" w:rsidRDefault="00911D3A"/>
    <w:p w14:paraId="47C0716A" w14:textId="3CCBC90C" w:rsidR="00911D3A" w:rsidRDefault="00911D3A"/>
    <w:p w14:paraId="70ECAD85" w14:textId="42C9B131" w:rsidR="00911D3A" w:rsidRDefault="00911D3A"/>
    <w:p w14:paraId="4E9F719A" w14:textId="36C884CC" w:rsidR="00911D3A" w:rsidRPr="00911D3A" w:rsidRDefault="00911D3A">
      <w:pPr>
        <w:rPr>
          <w:u w:val="single"/>
        </w:rPr>
      </w:pPr>
      <w:r w:rsidRPr="00911D3A">
        <w:rPr>
          <w:u w:val="single"/>
        </w:rPr>
        <w:t>Screening Questions with application (if allowed):</w:t>
      </w:r>
    </w:p>
    <w:p w14:paraId="2BA08F2B" w14:textId="31021E43" w:rsidR="00911D3A" w:rsidRDefault="00911D3A">
      <w:r>
        <w:t>What level of education in P</w:t>
      </w:r>
      <w:r>
        <w:t xml:space="preserve">lanning, </w:t>
      </w:r>
      <w:r>
        <w:t>G</w:t>
      </w:r>
      <w:r>
        <w:t>eography or a related field</w:t>
      </w:r>
      <w:r>
        <w:t xml:space="preserve"> have you attained?</w:t>
      </w:r>
    </w:p>
    <w:p w14:paraId="2DAD7568" w14:textId="59E8105C" w:rsidR="00911D3A" w:rsidRDefault="00911D3A">
      <w:r>
        <w:t>How many years of experience in Planning do you have?</w:t>
      </w:r>
    </w:p>
    <w:p w14:paraId="3BC44F6F" w14:textId="36FD5DBE" w:rsidR="00911D3A" w:rsidRDefault="00911D3A">
      <w:r>
        <w:t>Do you possess knowledge of GIS systems and mapping?</w:t>
      </w:r>
    </w:p>
    <w:p w14:paraId="36A90882" w14:textId="77777777" w:rsidR="00911D3A" w:rsidRDefault="00911D3A"/>
    <w:sectPr w:rsidR="00911D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656"/>
    <w:rsid w:val="005F04D2"/>
    <w:rsid w:val="007E5D1C"/>
    <w:rsid w:val="008263CD"/>
    <w:rsid w:val="00911D3A"/>
    <w:rsid w:val="00BA0656"/>
    <w:rsid w:val="00EC3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E43A2"/>
  <w15:chartTrackingRefBased/>
  <w15:docId w15:val="{9D397AA0-18A7-4F39-BE6E-D6BDC7E56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65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04D2"/>
    <w:rPr>
      <w:color w:val="0000FF"/>
      <w:u w:val="single"/>
    </w:rPr>
  </w:style>
  <w:style w:type="character" w:styleId="UnresolvedMention">
    <w:name w:val="Unresolved Mention"/>
    <w:basedOn w:val="DefaultParagraphFont"/>
    <w:uiPriority w:val="99"/>
    <w:semiHidden/>
    <w:unhideWhenUsed/>
    <w:rsid w:val="005F04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inevillenc.gov" TargetMode="External"/><Relationship Id="rId5" Type="http://schemas.openxmlformats.org/officeDocument/2006/relationships/hyperlink" Target="mailto:resumes@pinevillenc.gov" TargetMode="External"/><Relationship Id="rId4" Type="http://schemas.openxmlformats.org/officeDocument/2006/relationships/hyperlink" Target="https://www.pinevillenc.gov/government/departments/human-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520</Words>
  <Characters>2965</Characters>
  <Application>Microsoft Office Word</Application>
  <DocSecurity>0</DocSecurity>
  <Lines>24</Lines>
  <Paragraphs>6</Paragraphs>
  <ScaleCrop>false</ScaleCrop>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Gaddy</dc:creator>
  <cp:keywords/>
  <dc:description/>
  <cp:lastModifiedBy>Linda Gaddy</cp:lastModifiedBy>
  <cp:revision>4</cp:revision>
  <dcterms:created xsi:type="dcterms:W3CDTF">2021-03-17T17:29:00Z</dcterms:created>
  <dcterms:modified xsi:type="dcterms:W3CDTF">2021-03-17T17:58:00Z</dcterms:modified>
</cp:coreProperties>
</file>