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396104" w:rsidRDefault="002871F8" w:rsidP="002871F8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 AGENDA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6:30 P.M. - PINEVILLE HUT MEETING FACILITY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TOWN OF PINEVILLE, NORTH CAROLINA</w:t>
      </w: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t xml:space="preserve">TUESDAY, </w:t>
      </w:r>
      <w:r w:rsidR="009344B9">
        <w:rPr>
          <w:b/>
          <w:sz w:val="24"/>
        </w:rPr>
        <w:t>MARCH 13</w:t>
      </w:r>
      <w:r w:rsidR="0094088E">
        <w:rPr>
          <w:b/>
          <w:sz w:val="24"/>
        </w:rPr>
        <w:t>, 2018</w:t>
      </w: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Pledge Allegiance to the Flag:  </w:t>
      </w:r>
      <w:r w:rsidRPr="00396104">
        <w:rPr>
          <w:bCs/>
          <w:i/>
          <w:sz w:val="24"/>
        </w:rPr>
        <w:t>(</w:t>
      </w:r>
      <w:r w:rsidR="00AD3806">
        <w:rPr>
          <w:bCs/>
          <w:i/>
          <w:sz w:val="24"/>
        </w:rPr>
        <w:t>RS</w:t>
      </w:r>
      <w:r w:rsidRPr="00396104">
        <w:rPr>
          <w:bCs/>
          <w:i/>
          <w:sz w:val="24"/>
        </w:rPr>
        <w:t>)</w:t>
      </w:r>
      <w:r w:rsidRPr="00396104">
        <w:rPr>
          <w:b/>
          <w:bCs/>
          <w:sz w:val="24"/>
        </w:rPr>
        <w:t xml:space="preserve">                          </w:t>
      </w: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Moment of Silence: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Adoption of Agenda: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Approval of the Minutes from the Regular </w:t>
      </w:r>
      <w:r w:rsidR="00466CDF" w:rsidRPr="00396104">
        <w:rPr>
          <w:b/>
          <w:bCs/>
          <w:sz w:val="24"/>
        </w:rPr>
        <w:t xml:space="preserve">&amp; Closed </w:t>
      </w:r>
      <w:r w:rsidRPr="00396104">
        <w:rPr>
          <w:b/>
          <w:bCs/>
          <w:sz w:val="24"/>
        </w:rPr>
        <w:t>Session</w:t>
      </w:r>
      <w:r w:rsidR="00466CDF" w:rsidRPr="00396104">
        <w:rPr>
          <w:b/>
          <w:bCs/>
          <w:sz w:val="24"/>
        </w:rPr>
        <w:t>s</w:t>
      </w:r>
      <w:r w:rsidRPr="00396104">
        <w:rPr>
          <w:b/>
          <w:bCs/>
          <w:sz w:val="24"/>
        </w:rPr>
        <w:t xml:space="preserve"> </w:t>
      </w:r>
      <w:r w:rsidR="00466CDF" w:rsidRPr="00396104">
        <w:rPr>
          <w:b/>
          <w:bCs/>
          <w:sz w:val="24"/>
        </w:rPr>
        <w:t xml:space="preserve">of </w:t>
      </w:r>
      <w:r w:rsidR="00C94780">
        <w:rPr>
          <w:b/>
          <w:bCs/>
          <w:sz w:val="24"/>
        </w:rPr>
        <w:t>February 13</w:t>
      </w:r>
      <w:r w:rsidR="00466CDF" w:rsidRPr="00396104">
        <w:rPr>
          <w:b/>
          <w:bCs/>
          <w:sz w:val="24"/>
        </w:rPr>
        <w:t xml:space="preserve">, </w:t>
      </w:r>
      <w:r w:rsidRPr="00396104">
        <w:rPr>
          <w:b/>
          <w:bCs/>
          <w:sz w:val="24"/>
        </w:rPr>
        <w:t>201</w:t>
      </w:r>
      <w:r w:rsidR="00BD2AF2">
        <w:rPr>
          <w:b/>
          <w:bCs/>
          <w:sz w:val="24"/>
        </w:rPr>
        <w:t>8</w:t>
      </w:r>
      <w:r w:rsidRPr="00396104">
        <w:rPr>
          <w:b/>
          <w:bCs/>
          <w:sz w:val="24"/>
        </w:rPr>
        <w:t xml:space="preserve"> </w:t>
      </w:r>
      <w:r w:rsidR="001865FC">
        <w:rPr>
          <w:b/>
          <w:bCs/>
          <w:sz w:val="24"/>
        </w:rPr>
        <w:t xml:space="preserve">and the </w:t>
      </w:r>
      <w:r w:rsidR="00C94780">
        <w:rPr>
          <w:b/>
          <w:bCs/>
          <w:sz w:val="24"/>
        </w:rPr>
        <w:t>Work</w:t>
      </w:r>
      <w:r w:rsidR="001865FC">
        <w:rPr>
          <w:b/>
          <w:bCs/>
          <w:sz w:val="24"/>
        </w:rPr>
        <w:t xml:space="preserve"> Session Meeting of </w:t>
      </w:r>
      <w:r w:rsidR="00C94780">
        <w:rPr>
          <w:b/>
          <w:bCs/>
          <w:sz w:val="24"/>
        </w:rPr>
        <w:t>February 26</w:t>
      </w:r>
      <w:r w:rsidR="001865FC">
        <w:rPr>
          <w:b/>
          <w:bCs/>
          <w:sz w:val="24"/>
        </w:rPr>
        <w:t>, 2018</w:t>
      </w:r>
      <w:r w:rsidRPr="00396104">
        <w:rPr>
          <w:b/>
          <w:bCs/>
          <w:sz w:val="24"/>
        </w:rPr>
        <w:t xml:space="preserve">   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Consent Agenda: </w:t>
      </w:r>
      <w:r w:rsidRPr="00396104">
        <w:rPr>
          <w:b/>
          <w:bCs/>
          <w:color w:val="FF0000"/>
          <w:sz w:val="24"/>
        </w:rPr>
        <w:t xml:space="preserve">  </w:t>
      </w:r>
    </w:p>
    <w:p w:rsidR="00BD2AF2" w:rsidRDefault="002871F8" w:rsidP="002871F8">
      <w:pPr>
        <w:ind w:left="720" w:hanging="720"/>
        <w:rPr>
          <w:i/>
          <w:sz w:val="24"/>
          <w:szCs w:val="24"/>
        </w:rPr>
      </w:pPr>
      <w:r w:rsidRPr="00396104">
        <w:rPr>
          <w:b/>
          <w:bCs/>
          <w:sz w:val="24"/>
          <w:szCs w:val="24"/>
        </w:rPr>
        <w:tab/>
      </w:r>
      <w:r w:rsidRPr="00396104">
        <w:rPr>
          <w:sz w:val="24"/>
          <w:szCs w:val="24"/>
        </w:rPr>
        <w:t xml:space="preserve">The following items are included: </w:t>
      </w:r>
      <w:r w:rsidRPr="00396104">
        <w:rPr>
          <w:i/>
          <w:sz w:val="24"/>
          <w:szCs w:val="24"/>
        </w:rPr>
        <w:t>a)</w:t>
      </w:r>
      <w:r w:rsidRPr="00396104">
        <w:rPr>
          <w:b/>
          <w:sz w:val="24"/>
          <w:szCs w:val="24"/>
        </w:rPr>
        <w:t xml:space="preserve"> </w:t>
      </w:r>
      <w:r w:rsidRPr="00396104">
        <w:rPr>
          <w:i/>
          <w:sz w:val="24"/>
          <w:szCs w:val="24"/>
        </w:rPr>
        <w:t xml:space="preserve">Financial Report as of </w:t>
      </w:r>
      <w:r w:rsidR="00466CDF" w:rsidRPr="00396104">
        <w:rPr>
          <w:i/>
          <w:sz w:val="24"/>
          <w:szCs w:val="24"/>
        </w:rPr>
        <w:t>0</w:t>
      </w:r>
      <w:r w:rsidR="00C94780">
        <w:rPr>
          <w:i/>
          <w:sz w:val="24"/>
          <w:szCs w:val="24"/>
        </w:rPr>
        <w:t>2</w:t>
      </w:r>
      <w:r w:rsidRPr="00396104">
        <w:rPr>
          <w:i/>
          <w:sz w:val="24"/>
          <w:szCs w:val="24"/>
        </w:rPr>
        <w:t>/</w:t>
      </w:r>
      <w:r w:rsidR="00C94780">
        <w:rPr>
          <w:i/>
          <w:sz w:val="24"/>
          <w:szCs w:val="24"/>
        </w:rPr>
        <w:t>28</w:t>
      </w:r>
      <w:r w:rsidRPr="00396104">
        <w:rPr>
          <w:i/>
          <w:sz w:val="24"/>
          <w:szCs w:val="24"/>
        </w:rPr>
        <w:t>/1</w:t>
      </w:r>
      <w:r w:rsidR="00BD2AF2">
        <w:rPr>
          <w:i/>
          <w:sz w:val="24"/>
          <w:szCs w:val="24"/>
        </w:rPr>
        <w:t>8</w:t>
      </w:r>
      <w:r w:rsidR="00396104" w:rsidRPr="00396104">
        <w:rPr>
          <w:i/>
          <w:sz w:val="24"/>
          <w:szCs w:val="24"/>
        </w:rPr>
        <w:t xml:space="preserve"> (Richard Dixon);</w:t>
      </w:r>
      <w:r w:rsidR="00262076">
        <w:rPr>
          <w:i/>
          <w:sz w:val="24"/>
          <w:szCs w:val="24"/>
        </w:rPr>
        <w:t xml:space="preserve"> b) Resolution for Surplus </w:t>
      </w:r>
      <w:r w:rsidR="004F37E4">
        <w:rPr>
          <w:i/>
          <w:sz w:val="24"/>
          <w:szCs w:val="24"/>
        </w:rPr>
        <w:t>Items</w:t>
      </w:r>
      <w:r w:rsidR="006D4A9B">
        <w:rPr>
          <w:i/>
          <w:sz w:val="24"/>
          <w:szCs w:val="24"/>
        </w:rPr>
        <w:t xml:space="preserve">; and c) Request Public Hearing for Townhome Project at 508 Main St. for April. </w:t>
      </w:r>
      <w:r w:rsidR="001D0AAF">
        <w:rPr>
          <w:i/>
          <w:sz w:val="24"/>
          <w:szCs w:val="24"/>
        </w:rPr>
        <w:t xml:space="preserve"> </w:t>
      </w:r>
    </w:p>
    <w:p w:rsidR="00C94780" w:rsidRPr="009D54ED" w:rsidRDefault="00C94780" w:rsidP="002871F8">
      <w:pPr>
        <w:ind w:left="720" w:hanging="720"/>
        <w:rPr>
          <w:i/>
          <w:color w:val="FF0000"/>
          <w:sz w:val="24"/>
          <w:szCs w:val="24"/>
        </w:rPr>
      </w:pPr>
    </w:p>
    <w:p w:rsidR="002F5065" w:rsidRDefault="002871F8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 w:rsidRPr="002F5065">
        <w:rPr>
          <w:b/>
          <w:sz w:val="24"/>
          <w:szCs w:val="24"/>
        </w:rPr>
        <w:t>Public Comment:</w:t>
      </w:r>
      <w:r w:rsidR="009D54ED" w:rsidRPr="002F5065">
        <w:rPr>
          <w:b/>
          <w:sz w:val="24"/>
          <w:szCs w:val="24"/>
        </w:rPr>
        <w:br/>
      </w:r>
    </w:p>
    <w:p w:rsidR="00C94780" w:rsidRPr="00C94780" w:rsidRDefault="002F5065" w:rsidP="000F5543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Public Hearings:</w:t>
      </w:r>
      <w:r w:rsidR="002871F8" w:rsidRPr="002F5065">
        <w:rPr>
          <w:b/>
          <w:sz w:val="24"/>
          <w:szCs w:val="24"/>
        </w:rPr>
        <w:br/>
        <w:t xml:space="preserve">     </w:t>
      </w:r>
      <w:r w:rsidR="002871F8" w:rsidRPr="002F5065">
        <w:rPr>
          <w:b/>
          <w:sz w:val="24"/>
          <w:szCs w:val="24"/>
        </w:rPr>
        <w:br/>
      </w:r>
      <w:r w:rsidR="002871F8" w:rsidRPr="002F5065">
        <w:rPr>
          <w:i/>
          <w:sz w:val="24"/>
          <w:szCs w:val="24"/>
        </w:rPr>
        <w:t xml:space="preserve">        </w:t>
      </w:r>
      <w:r w:rsidR="002871F8" w:rsidRPr="002F5065">
        <w:rPr>
          <w:b/>
          <w:sz w:val="24"/>
          <w:szCs w:val="24"/>
        </w:rPr>
        <w:t>A</w:t>
      </w:r>
      <w:r w:rsidR="00674489" w:rsidRPr="002F5065">
        <w:rPr>
          <w:b/>
          <w:sz w:val="24"/>
          <w:szCs w:val="24"/>
        </w:rPr>
        <w:t xml:space="preserve">.    </w:t>
      </w:r>
      <w:r w:rsidR="00C94780">
        <w:rPr>
          <w:b/>
          <w:sz w:val="24"/>
          <w:szCs w:val="24"/>
        </w:rPr>
        <w:t>Public Hearing Continued - I</w:t>
      </w:r>
      <w:r w:rsidR="004F37E4">
        <w:rPr>
          <w:b/>
          <w:sz w:val="24"/>
          <w:szCs w:val="24"/>
        </w:rPr>
        <w:t xml:space="preserve">ndustrial Subdivision with Proposed 500,000 Sq. Ft. </w:t>
      </w:r>
      <w:r w:rsidR="00C94780">
        <w:rPr>
          <w:b/>
          <w:sz w:val="24"/>
          <w:szCs w:val="24"/>
        </w:rPr>
        <w:br/>
        <w:t xml:space="preserve">                </w:t>
      </w:r>
      <w:r w:rsidR="004F37E4">
        <w:rPr>
          <w:b/>
          <w:sz w:val="24"/>
          <w:szCs w:val="24"/>
        </w:rPr>
        <w:t xml:space="preserve">Warehouse and Cul-de-Sac </w:t>
      </w:r>
      <w:r w:rsidR="004F37E4">
        <w:rPr>
          <w:i/>
          <w:sz w:val="24"/>
          <w:szCs w:val="24"/>
        </w:rPr>
        <w:t xml:space="preserve">(Travis Morgan) – </w:t>
      </w:r>
      <w:r w:rsidR="00C94780">
        <w:rPr>
          <w:i/>
          <w:sz w:val="24"/>
          <w:szCs w:val="24"/>
        </w:rPr>
        <w:t xml:space="preserve">Continuation of Public Hearing from </w:t>
      </w:r>
      <w:r w:rsidR="00C94780">
        <w:rPr>
          <w:i/>
          <w:sz w:val="24"/>
          <w:szCs w:val="24"/>
        </w:rPr>
        <w:br/>
        <w:t xml:space="preserve">               February, 2018.</w:t>
      </w:r>
      <w:r w:rsidR="004F37E4">
        <w:rPr>
          <w:i/>
          <w:sz w:val="24"/>
          <w:szCs w:val="24"/>
        </w:rPr>
        <w:t xml:space="preserve"> </w:t>
      </w:r>
      <w:r w:rsidR="004F37E4" w:rsidRPr="004F37E4">
        <w:rPr>
          <w:b/>
          <w:i/>
          <w:sz w:val="24"/>
          <w:szCs w:val="24"/>
        </w:rPr>
        <w:t>(</w:t>
      </w:r>
      <w:r w:rsidR="00AD3806">
        <w:rPr>
          <w:b/>
          <w:i/>
          <w:sz w:val="24"/>
          <w:szCs w:val="24"/>
        </w:rPr>
        <w:t>ACTION ITEM</w:t>
      </w:r>
      <w:r w:rsidR="004F37E4" w:rsidRPr="004F37E4">
        <w:rPr>
          <w:b/>
          <w:i/>
          <w:sz w:val="24"/>
          <w:szCs w:val="24"/>
        </w:rPr>
        <w:t>)</w:t>
      </w:r>
      <w:r w:rsidR="00AD3806">
        <w:rPr>
          <w:b/>
          <w:i/>
          <w:sz w:val="24"/>
          <w:szCs w:val="24"/>
        </w:rPr>
        <w:t>.</w:t>
      </w:r>
    </w:p>
    <w:p w:rsidR="00C94780" w:rsidRDefault="00C94780" w:rsidP="00C94780">
      <w:pPr>
        <w:widowControl/>
        <w:tabs>
          <w:tab w:val="left" w:pos="1080"/>
        </w:tabs>
        <w:autoSpaceDE/>
        <w:adjustRightInd/>
        <w:rPr>
          <w:bCs/>
          <w:i/>
          <w:sz w:val="24"/>
          <w:szCs w:val="24"/>
        </w:rPr>
      </w:pPr>
    </w:p>
    <w:p w:rsidR="00C94780" w:rsidRDefault="00C94780" w:rsidP="00C94780">
      <w:pPr>
        <w:widowControl/>
        <w:tabs>
          <w:tab w:val="left" w:pos="1080"/>
        </w:tabs>
        <w:autoSpaceDE/>
        <w:adjustRightInd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B.    Joint Public Hearing with Planning Board – </w:t>
      </w:r>
      <w:r>
        <w:rPr>
          <w:bCs/>
          <w:i/>
          <w:sz w:val="24"/>
          <w:szCs w:val="24"/>
        </w:rPr>
        <w:t xml:space="preserve">(Travis Morgan) </w:t>
      </w:r>
      <w:r>
        <w:rPr>
          <w:bCs/>
          <w:sz w:val="24"/>
          <w:szCs w:val="24"/>
        </w:rPr>
        <w:t xml:space="preserve">to hear changes to the </w:t>
      </w:r>
      <w:r>
        <w:rPr>
          <w:bCs/>
          <w:sz w:val="24"/>
          <w:szCs w:val="24"/>
        </w:rPr>
        <w:br/>
        <w:t xml:space="preserve">                     town’s sign and lighting ordinances </w:t>
      </w:r>
      <w:r w:rsidRPr="00C94780">
        <w:rPr>
          <w:b/>
          <w:bCs/>
          <w:i/>
          <w:sz w:val="24"/>
          <w:szCs w:val="24"/>
        </w:rPr>
        <w:t>(ACTION ITEM)</w:t>
      </w:r>
      <w:r w:rsidR="00AD3806">
        <w:rPr>
          <w:b/>
          <w:bCs/>
          <w:i/>
          <w:sz w:val="24"/>
          <w:szCs w:val="24"/>
        </w:rPr>
        <w:t>.</w:t>
      </w:r>
    </w:p>
    <w:p w:rsidR="00C94780" w:rsidRDefault="00C94780" w:rsidP="00C94780">
      <w:pPr>
        <w:widowControl/>
        <w:tabs>
          <w:tab w:val="left" w:pos="1080"/>
        </w:tabs>
        <w:autoSpaceDE/>
        <w:adjustRightInd/>
        <w:rPr>
          <w:b/>
          <w:bCs/>
          <w:i/>
          <w:sz w:val="24"/>
          <w:szCs w:val="24"/>
        </w:rPr>
      </w:pPr>
    </w:p>
    <w:p w:rsidR="002871F8" w:rsidRPr="002F5065" w:rsidRDefault="00C94780" w:rsidP="00C94780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</w:t>
      </w:r>
      <w:r w:rsidR="00466CDF" w:rsidRPr="002F5065"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C.   Public Hearing for the Disposal of Property located at 300 Main St. – </w:t>
      </w:r>
      <w:r>
        <w:rPr>
          <w:bCs/>
          <w:i/>
          <w:sz w:val="24"/>
          <w:szCs w:val="24"/>
        </w:rPr>
        <w:t xml:space="preserve">(Ryan </w:t>
      </w:r>
      <w:r>
        <w:rPr>
          <w:bCs/>
          <w:i/>
          <w:sz w:val="24"/>
          <w:szCs w:val="24"/>
        </w:rPr>
        <w:br/>
        <w:t xml:space="preserve">                     Spitzer)—</w:t>
      </w:r>
      <w:r>
        <w:rPr>
          <w:bCs/>
          <w:sz w:val="24"/>
          <w:szCs w:val="24"/>
        </w:rPr>
        <w:t>to obtain feedback on a proposal to sell the property</w:t>
      </w:r>
      <w:r w:rsidR="006D4A9B">
        <w:rPr>
          <w:bCs/>
          <w:sz w:val="24"/>
          <w:szCs w:val="24"/>
        </w:rPr>
        <w:t xml:space="preserve"> (Parcel ID# 20501311)</w:t>
      </w:r>
      <w:r w:rsidR="00AD3806">
        <w:rPr>
          <w:bCs/>
          <w:sz w:val="24"/>
          <w:szCs w:val="24"/>
        </w:rPr>
        <w:t xml:space="preserve"> </w:t>
      </w:r>
      <w:r w:rsidR="006D4A9B">
        <w:rPr>
          <w:bCs/>
          <w:sz w:val="24"/>
          <w:szCs w:val="24"/>
        </w:rPr>
        <w:br/>
        <w:t xml:space="preserve">                    </w:t>
      </w:r>
      <w:r w:rsidR="004F50CF">
        <w:rPr>
          <w:bCs/>
          <w:sz w:val="24"/>
          <w:szCs w:val="24"/>
        </w:rPr>
        <w:t xml:space="preserve"> </w:t>
      </w:r>
      <w:bookmarkStart w:id="0" w:name="_GoBack"/>
      <w:bookmarkEnd w:id="0"/>
      <w:r w:rsidR="004F50CF">
        <w:rPr>
          <w:bCs/>
          <w:sz w:val="24"/>
          <w:szCs w:val="24"/>
        </w:rPr>
        <w:t xml:space="preserve">Resolution No. 2018-03 for disposal of real property </w:t>
      </w:r>
      <w:r w:rsidR="00AD3806">
        <w:rPr>
          <w:b/>
          <w:bCs/>
          <w:i/>
          <w:sz w:val="24"/>
          <w:szCs w:val="24"/>
        </w:rPr>
        <w:t>(ACTION ITEM)</w:t>
      </w:r>
      <w:r>
        <w:rPr>
          <w:bCs/>
          <w:sz w:val="24"/>
          <w:szCs w:val="24"/>
        </w:rPr>
        <w:t xml:space="preserve">. </w:t>
      </w:r>
      <w:r w:rsidR="00466CDF" w:rsidRPr="002F5065">
        <w:rPr>
          <w:bCs/>
          <w:i/>
          <w:sz w:val="24"/>
          <w:szCs w:val="24"/>
        </w:rPr>
        <w:t xml:space="preserve">  </w:t>
      </w:r>
      <w:r w:rsidR="00674489" w:rsidRPr="002F5065">
        <w:rPr>
          <w:b/>
          <w:sz w:val="24"/>
          <w:szCs w:val="24"/>
        </w:rPr>
        <w:t xml:space="preserve">    </w:t>
      </w:r>
      <w:r w:rsidR="002871F8" w:rsidRPr="002F5065">
        <w:rPr>
          <w:i/>
          <w:sz w:val="24"/>
          <w:szCs w:val="24"/>
        </w:rPr>
        <w:br/>
      </w:r>
    </w:p>
    <w:p w:rsidR="002871F8" w:rsidRPr="00396104" w:rsidRDefault="002F5065" w:rsidP="002871F8">
      <w:pPr>
        <w:widowControl/>
        <w:numPr>
          <w:ilvl w:val="0"/>
          <w:numId w:val="1"/>
        </w:numPr>
        <w:shd w:val="clear" w:color="auto" w:fill="FFFFFF"/>
        <w:autoSpaceDE/>
        <w:adjustRightInd/>
        <w:ind w:left="270" w:hanging="27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Old</w:t>
      </w:r>
      <w:r w:rsidR="002871F8" w:rsidRPr="00396104">
        <w:rPr>
          <w:b/>
          <w:bCs/>
          <w:sz w:val="24"/>
          <w:szCs w:val="24"/>
        </w:rPr>
        <w:t xml:space="preserve"> Business:</w:t>
      </w:r>
      <w:r w:rsidR="00C94780">
        <w:rPr>
          <w:b/>
          <w:bCs/>
          <w:sz w:val="24"/>
          <w:szCs w:val="24"/>
        </w:rPr>
        <w:t xml:space="preserve">  None</w:t>
      </w:r>
      <w:r w:rsidR="002871F8" w:rsidRPr="00396104">
        <w:rPr>
          <w:b/>
          <w:bCs/>
          <w:sz w:val="24"/>
          <w:szCs w:val="24"/>
        </w:rPr>
        <w:br/>
        <w:t xml:space="preserve">     </w:t>
      </w:r>
    </w:p>
    <w:p w:rsidR="002F5065" w:rsidRPr="002F5065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ind w:hanging="810"/>
        <w:rPr>
          <w:b/>
          <w:bCs/>
          <w:sz w:val="24"/>
          <w:szCs w:val="24"/>
        </w:rPr>
      </w:pPr>
      <w:r w:rsidRPr="002F5065">
        <w:rPr>
          <w:b/>
          <w:bCs/>
          <w:sz w:val="24"/>
          <w:szCs w:val="24"/>
        </w:rPr>
        <w:t>New Business:</w:t>
      </w:r>
    </w:p>
    <w:p w:rsidR="002F5065" w:rsidRDefault="002F5065" w:rsidP="002F5065">
      <w:pPr>
        <w:widowControl/>
        <w:shd w:val="clear" w:color="auto" w:fill="FFFFFF"/>
        <w:tabs>
          <w:tab w:val="left" w:pos="720"/>
        </w:tabs>
        <w:autoSpaceDE/>
        <w:adjustRightInd/>
        <w:rPr>
          <w:b/>
          <w:bCs/>
          <w:sz w:val="24"/>
          <w:szCs w:val="24"/>
        </w:rPr>
      </w:pPr>
    </w:p>
    <w:p w:rsidR="002F5065" w:rsidRPr="002F5065" w:rsidRDefault="00A24F69" w:rsidP="002F5065">
      <w:pPr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F5065">
        <w:rPr>
          <w:b/>
          <w:bCs/>
          <w:sz w:val="24"/>
          <w:szCs w:val="24"/>
        </w:rPr>
        <w:t xml:space="preserve">.   </w:t>
      </w:r>
      <w:r w:rsidR="00AF113E">
        <w:rPr>
          <w:b/>
          <w:bCs/>
          <w:sz w:val="24"/>
          <w:szCs w:val="24"/>
        </w:rPr>
        <w:t xml:space="preserve">  </w:t>
      </w:r>
      <w:r w:rsidR="002F5065">
        <w:rPr>
          <w:b/>
          <w:bCs/>
          <w:sz w:val="24"/>
          <w:szCs w:val="24"/>
        </w:rPr>
        <w:t>Staff Update:</w:t>
      </w:r>
    </w:p>
    <w:p w:rsidR="002F5065" w:rsidRPr="002F5065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F113E">
        <w:rPr>
          <w:b/>
          <w:bCs/>
          <w:sz w:val="24"/>
          <w:szCs w:val="24"/>
        </w:rPr>
        <w:t xml:space="preserve">  </w:t>
      </w:r>
      <w:r>
        <w:rPr>
          <w:bCs/>
          <w:i/>
          <w:sz w:val="24"/>
          <w:szCs w:val="24"/>
        </w:rPr>
        <w:t>1) Managers Report</w:t>
      </w:r>
    </w:p>
    <w:p w:rsidR="005611BA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AF113E">
        <w:rPr>
          <w:bCs/>
          <w:i/>
          <w:sz w:val="24"/>
          <w:szCs w:val="24"/>
        </w:rPr>
        <w:t xml:space="preserve">   </w:t>
      </w:r>
      <w:r>
        <w:rPr>
          <w:bCs/>
          <w:i/>
          <w:sz w:val="24"/>
          <w:szCs w:val="24"/>
        </w:rPr>
        <w:t xml:space="preserve"> 2) Calendar of Events</w:t>
      </w:r>
      <w:r w:rsidR="002871F8" w:rsidRPr="002F5065">
        <w:rPr>
          <w:b/>
          <w:bCs/>
          <w:sz w:val="24"/>
          <w:szCs w:val="24"/>
        </w:rPr>
        <w:t xml:space="preserve"> </w:t>
      </w:r>
    </w:p>
    <w:p w:rsidR="00A24F69" w:rsidRDefault="00A24F69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A24F69" w:rsidRDefault="00A24F69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2F5065" w:rsidRDefault="002F5065" w:rsidP="002F5065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bCs/>
          <w:sz w:val="24"/>
          <w:szCs w:val="24"/>
        </w:rPr>
      </w:pPr>
    </w:p>
    <w:p w:rsidR="00A24F69" w:rsidRPr="00A24F69" w:rsidRDefault="00F8129D" w:rsidP="009D10E6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 w:rsidRPr="00A24F69">
        <w:rPr>
          <w:b/>
          <w:bCs/>
          <w:sz w:val="24"/>
          <w:szCs w:val="24"/>
        </w:rPr>
        <w:t>Closed Session</w:t>
      </w:r>
      <w:r w:rsidRPr="00A24F69">
        <w:rPr>
          <w:bCs/>
          <w:i/>
          <w:sz w:val="24"/>
          <w:szCs w:val="24"/>
        </w:rPr>
        <w:t xml:space="preserve"> - Discussion of matters pursuant to NCGS 143-318.11(5).</w:t>
      </w:r>
    </w:p>
    <w:p w:rsidR="002F5065" w:rsidRPr="00A24F69" w:rsidRDefault="00F8129D" w:rsidP="00A24F69">
      <w:pPr>
        <w:pStyle w:val="ListParagraph"/>
        <w:widowControl/>
        <w:shd w:val="clear" w:color="auto" w:fill="FFFFFF"/>
        <w:tabs>
          <w:tab w:val="left" w:pos="720"/>
        </w:tabs>
        <w:autoSpaceDE/>
        <w:adjustRightInd/>
        <w:ind w:left="810"/>
        <w:rPr>
          <w:b/>
          <w:sz w:val="24"/>
          <w:szCs w:val="24"/>
        </w:rPr>
      </w:pPr>
      <w:r w:rsidRPr="00A24F69">
        <w:rPr>
          <w:bCs/>
          <w:i/>
          <w:sz w:val="24"/>
          <w:szCs w:val="24"/>
        </w:rPr>
        <w:t xml:space="preserve"> </w:t>
      </w:r>
    </w:p>
    <w:p w:rsidR="002F5065" w:rsidRPr="002F5065" w:rsidRDefault="002F5065" w:rsidP="002F5065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Adjourn:</w:t>
      </w:r>
    </w:p>
    <w:sectPr w:rsidR="002F5065" w:rsidRPr="002F5065" w:rsidSect="00A2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0E085E"/>
    <w:rsid w:val="0016367C"/>
    <w:rsid w:val="001865FC"/>
    <w:rsid w:val="001D0AAF"/>
    <w:rsid w:val="00262076"/>
    <w:rsid w:val="002871F8"/>
    <w:rsid w:val="00295055"/>
    <w:rsid w:val="00296537"/>
    <w:rsid w:val="002F5065"/>
    <w:rsid w:val="003427E8"/>
    <w:rsid w:val="00396104"/>
    <w:rsid w:val="003C34BA"/>
    <w:rsid w:val="003C6980"/>
    <w:rsid w:val="00435C4F"/>
    <w:rsid w:val="00466CDF"/>
    <w:rsid w:val="004F37E4"/>
    <w:rsid w:val="004F50CF"/>
    <w:rsid w:val="0058149E"/>
    <w:rsid w:val="00585011"/>
    <w:rsid w:val="00587480"/>
    <w:rsid w:val="005B1F64"/>
    <w:rsid w:val="005D2086"/>
    <w:rsid w:val="00674489"/>
    <w:rsid w:val="006D4A9B"/>
    <w:rsid w:val="007168A1"/>
    <w:rsid w:val="007B6C69"/>
    <w:rsid w:val="007B73A1"/>
    <w:rsid w:val="007D3D14"/>
    <w:rsid w:val="00855369"/>
    <w:rsid w:val="008D5061"/>
    <w:rsid w:val="008F39CB"/>
    <w:rsid w:val="009344B9"/>
    <w:rsid w:val="0094088E"/>
    <w:rsid w:val="00945DB2"/>
    <w:rsid w:val="009D54ED"/>
    <w:rsid w:val="00A00388"/>
    <w:rsid w:val="00A24F69"/>
    <w:rsid w:val="00A95E17"/>
    <w:rsid w:val="00AD3806"/>
    <w:rsid w:val="00AF113E"/>
    <w:rsid w:val="00AF54BB"/>
    <w:rsid w:val="00BD2AF2"/>
    <w:rsid w:val="00C94780"/>
    <w:rsid w:val="00C94BFA"/>
    <w:rsid w:val="00DE5E79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9</cp:revision>
  <cp:lastPrinted>2018-07-09T14:49:00Z</cp:lastPrinted>
  <dcterms:created xsi:type="dcterms:W3CDTF">2018-03-05T21:41:00Z</dcterms:created>
  <dcterms:modified xsi:type="dcterms:W3CDTF">2018-07-09T14:59:00Z</dcterms:modified>
</cp:coreProperties>
</file>