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697A2F" w14:paraId="345331AA" w14:textId="77777777">
        <w:tc>
          <w:tcPr>
            <w:tcW w:w="3060" w:type="dxa"/>
            <w:vMerge w:val="restart"/>
          </w:tcPr>
          <w:p w14:paraId="455813BC" w14:textId="77777777" w:rsidR="00697A2F" w:rsidRDefault="001E3D80">
            <w:pPr>
              <w:jc w:val="center"/>
              <w:rPr>
                <w:rFonts w:ascii="Arial Narrow" w:eastAsia="Arial Narrow" w:hAnsi="Arial Narrow" w:cs="Times New Roman"/>
                <w:noProof/>
              </w:rPr>
            </w:pPr>
            <w:r>
              <w:rPr>
                <w:rFonts w:ascii="Arial Narrow" w:eastAsia="Arial Narrow" w:hAnsi="Arial Narrow" w:cs="Times New Roman"/>
                <w:noProof/>
              </w:rPr>
              <w:drawing>
                <wp:inline distT="0" distB="0" distL="0" distR="0" wp14:anchorId="1B00643E" wp14:editId="79125944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5EF9E857" w14:textId="77777777" w:rsidR="00697A2F" w:rsidRDefault="00697A2F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697A2F" w14:paraId="0E7225A9" w14:textId="77777777">
        <w:tc>
          <w:tcPr>
            <w:tcW w:w="3060" w:type="dxa"/>
            <w:vMerge/>
          </w:tcPr>
          <w:p w14:paraId="76A51B59" w14:textId="77777777" w:rsidR="00697A2F" w:rsidRDefault="00697A2F">
            <w:pPr>
              <w:jc w:val="center"/>
              <w:rPr>
                <w:rFonts w:ascii="Arial Narrow" w:eastAsia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3717284F" w14:textId="77777777" w:rsidR="00697A2F" w:rsidRDefault="001E3D80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Town Council Regular Meeting</w:t>
            </w:r>
            <w:bookmarkEnd w:id="0"/>
          </w:p>
        </w:tc>
      </w:tr>
      <w:tr w:rsidR="00697A2F" w14:paraId="2D333333" w14:textId="77777777">
        <w:tc>
          <w:tcPr>
            <w:tcW w:w="3060" w:type="dxa"/>
            <w:vMerge/>
          </w:tcPr>
          <w:p w14:paraId="4C1B7865" w14:textId="77777777" w:rsidR="00697A2F" w:rsidRDefault="00697A2F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4E696C7" w14:textId="77777777" w:rsidR="00697A2F" w:rsidRDefault="001E3D80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eastAsia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697A2F" w14:paraId="122F86CD" w14:textId="77777777">
        <w:tc>
          <w:tcPr>
            <w:tcW w:w="3060" w:type="dxa"/>
            <w:vMerge/>
          </w:tcPr>
          <w:p w14:paraId="203FFC61" w14:textId="77777777" w:rsidR="00697A2F" w:rsidRDefault="00697A2F">
            <w:pPr>
              <w:jc w:val="center"/>
              <w:rPr>
                <w:rFonts w:ascii="Arial Narrow" w:eastAsia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51C1C857" w14:textId="77777777" w:rsidR="00697A2F" w:rsidRDefault="001E3D80">
            <w:pPr>
              <w:spacing w:before="40" w:after="40"/>
              <w:jc w:val="right"/>
              <w:rPr>
                <w:rFonts w:ascii="Arial Narrow" w:eastAsia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eastAsia="Arial Narrow" w:hAnsi="Arial Narrow" w:cs="Times New Roman"/>
                <w:b/>
                <w:caps/>
              </w:rPr>
              <w:t>Tuesday, April 13, 2021</w:t>
            </w:r>
            <w:bookmarkEnd w:id="2"/>
            <w:r>
              <w:rPr>
                <w:rFonts w:ascii="Arial Narrow" w:eastAsia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eastAsia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697A2F" w14:paraId="50869841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4532E1B" w14:textId="77777777" w:rsidR="00697A2F" w:rsidRDefault="00697A2F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61C8E29" w14:textId="77777777" w:rsidR="00697A2F" w:rsidRDefault="00697A2F">
            <w:pPr>
              <w:jc w:val="center"/>
              <w:rPr>
                <w:rFonts w:ascii="Arial Narrow" w:eastAsia="Arial Narrow" w:hAnsi="Arial Narrow" w:cs="Times New Roman"/>
                <w:sz w:val="16"/>
              </w:rPr>
            </w:pPr>
          </w:p>
        </w:tc>
      </w:tr>
      <w:tr w:rsidR="00697A2F" w14:paraId="4E7F9158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568BDBE4" w14:textId="77777777" w:rsidR="00697A2F" w:rsidRDefault="001E3D80">
            <w:pPr>
              <w:spacing w:before="120"/>
              <w:jc w:val="center"/>
              <w:rPr>
                <w:rFonts w:ascii="Arial Narrow" w:eastAsia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eastAsia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EF7BCCE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5112EA86" w14:textId="2E8EB8B9" w:rsidR="00697A2F" w:rsidRDefault="001E3D8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(JE)</w:t>
      </w:r>
    </w:p>
    <w:p w14:paraId="5DBBFFA7" w14:textId="77777777" w:rsidR="00697A2F" w:rsidRDefault="001E3D80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104B95DE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3EC12437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12971F29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791cc2812b3645d088315ab4351f1ddb"/>
      <w:r>
        <w:rPr>
          <w:rFonts w:ascii="Arial Narrow" w:eastAsia="Arial Narrow" w:hAnsi="Arial Narrow" w:cs="Arial Narrow"/>
          <w:b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Approval of the minutes from the March 9, 2021 Regular Council Meeting and the March 22, 2021 Work Session Meeting.</w:t>
      </w:r>
      <w:r>
        <w:rPr>
          <w:rFonts w:ascii="Arial Narrow" w:eastAsia="Arial Narrow" w:hAnsi="Arial Narrow" w:cs="Times New Roman"/>
          <w:szCs w:val="24"/>
        </w:rPr>
        <w:t xml:space="preserve"> </w:t>
      </w:r>
    </w:p>
    <w:p w14:paraId="4A931ED1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912173D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3873cee7873c4b1592dee15c4a66f7b0"/>
      <w:r>
        <w:rPr>
          <w:rFonts w:ascii="Arial Narrow" w:eastAsia="Arial Narrow" w:hAnsi="Arial Narrow" w:cs="Arial Narrow"/>
          <w:b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Revenue and Finance Reports as of 03/31/21 </w:t>
      </w:r>
      <w:r>
        <w:rPr>
          <w:rFonts w:ascii="Arial Narrow" w:eastAsia="Arial Narrow" w:hAnsi="Arial Narrow" w:cs="Times New Roman"/>
          <w:i/>
          <w:iCs/>
          <w:szCs w:val="24"/>
        </w:rPr>
        <w:t>(Richard Dixon).</w:t>
      </w:r>
    </w:p>
    <w:p w14:paraId="16123470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bfda7e853acf48a0a7ed77dbf6be8054"/>
      <w:r>
        <w:rPr>
          <w:rFonts w:ascii="Arial Narrow" w:eastAsia="Arial Narrow" w:hAnsi="Arial Narrow" w:cs="Arial Narrow"/>
          <w:b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Proclamations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 </w:t>
      </w:r>
      <w:r>
        <w:rPr>
          <w:rFonts w:ascii="Arial Narrow" w:eastAsia="Arial Narrow" w:hAnsi="Arial Narrow" w:cs="Times New Roman"/>
          <w:szCs w:val="24"/>
        </w:rPr>
        <w:t>- Four proclamations wi</w:t>
      </w:r>
      <w:r>
        <w:rPr>
          <w:rFonts w:ascii="Arial Narrow" w:eastAsia="Arial Narrow" w:hAnsi="Arial Narrow" w:cs="Times New Roman"/>
          <w:szCs w:val="24"/>
        </w:rPr>
        <w:t>ll be presented for approval:  Clerk's Week, Public Works Week, Police Week &amp; Telecommunicator's Week</w:t>
      </w:r>
    </w:p>
    <w:p w14:paraId="537265C8" w14:textId="48304E43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f118562669dc41fe97d7e31721876274"/>
      <w:r>
        <w:rPr>
          <w:rFonts w:ascii="Arial Narrow" w:eastAsia="Arial Narrow" w:hAnsi="Arial Narrow" w:cs="Arial Narrow"/>
          <w:b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Resolution for Surplus Items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(Barbara Monticello) </w:t>
      </w:r>
      <w:r>
        <w:rPr>
          <w:rFonts w:ascii="Arial Narrow" w:eastAsia="Arial Narrow" w:hAnsi="Arial Narrow" w:cs="Times New Roman"/>
          <w:szCs w:val="24"/>
        </w:rPr>
        <w:t xml:space="preserve">- Resolution No. 2021-06 will be presented for police vehicles </w:t>
      </w:r>
      <w:r>
        <w:rPr>
          <w:rFonts w:ascii="Arial Narrow" w:eastAsia="Arial Narrow" w:hAnsi="Arial Narrow" w:cs="Times New Roman"/>
          <w:szCs w:val="24"/>
        </w:rPr>
        <w:t>PW equipment, and PCS vehicles and equipment</w:t>
      </w:r>
      <w:r>
        <w:rPr>
          <w:rFonts w:ascii="Arial Narrow" w:eastAsia="Arial Narrow" w:hAnsi="Arial Narrow" w:cs="Times New Roman"/>
          <w:szCs w:val="24"/>
        </w:rPr>
        <w:t xml:space="preserve">. </w:t>
      </w:r>
    </w:p>
    <w:p w14:paraId="66B7933A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cc6070866c9742fe9fd758c6e8834c4f"/>
      <w:r>
        <w:rPr>
          <w:rFonts w:ascii="Arial Narrow" w:eastAsia="Arial Narrow" w:hAnsi="Arial Narrow" w:cs="Arial Narrow"/>
          <w:b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Tax Refunds </w:t>
      </w:r>
      <w:r>
        <w:rPr>
          <w:rFonts w:ascii="Arial Narrow" w:eastAsia="Arial Narrow" w:hAnsi="Arial Narrow" w:cs="Times New Roman"/>
          <w:i/>
          <w:iCs/>
          <w:szCs w:val="24"/>
        </w:rPr>
        <w:t>- (R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ichard Dixon) - </w:t>
      </w:r>
      <w:r>
        <w:rPr>
          <w:rFonts w:ascii="Arial Narrow" w:eastAsia="Arial Narrow" w:hAnsi="Arial Narrow" w:cs="Times New Roman"/>
          <w:szCs w:val="24"/>
        </w:rPr>
        <w:t>Per Mecklenburg County Tax Office, two tax refunds will be submitted for approval.</w:t>
      </w:r>
    </w:p>
    <w:p w14:paraId="2B9815A7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04836BA2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40C4CFA9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e5a30496f761466bbe08e61344f90368"/>
      <w:r>
        <w:rPr>
          <w:rFonts w:ascii="Arial Narrow" w:eastAsia="Arial Narrow" w:hAnsi="Arial Narrow" w:cs="Arial Narrow"/>
          <w:b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Public Hearing for Ipex </w:t>
      </w:r>
      <w:r>
        <w:rPr>
          <w:rFonts w:ascii="Arial Narrow" w:eastAsia="Arial Narrow" w:hAnsi="Arial Narrow" w:cs="Times New Roman"/>
          <w:i/>
          <w:iCs/>
          <w:szCs w:val="24"/>
        </w:rPr>
        <w:t>(Travis Morgan) -</w:t>
      </w:r>
      <w:r>
        <w:rPr>
          <w:rFonts w:ascii="Arial Narrow" w:eastAsia="Arial Narrow" w:hAnsi="Arial Narrow" w:cs="Times New Roman"/>
          <w:szCs w:val="24"/>
        </w:rPr>
        <w:t xml:space="preserve"> to consider a rebuild and expansion of existing pipe manufacturing facility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MATIONAL)</w:t>
      </w:r>
      <w:r>
        <w:rPr>
          <w:rFonts w:ascii="Arial Narrow" w:eastAsia="Arial Narrow" w:hAnsi="Arial Narrow" w:cs="Times New Roman"/>
          <w:i/>
          <w:iCs/>
          <w:szCs w:val="24"/>
        </w:rPr>
        <w:t>.</w:t>
      </w:r>
    </w:p>
    <w:p w14:paraId="595F6DDF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5e9c2769451445d3be445edfcfe65c26"/>
      <w:r>
        <w:rPr>
          <w:rFonts w:ascii="Arial Narrow" w:eastAsia="Arial Narrow" w:hAnsi="Arial Narrow" w:cs="Arial Narrow"/>
          <w:b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Public Hearing for Beacon Partners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- </w:t>
      </w:r>
      <w:r>
        <w:rPr>
          <w:rFonts w:ascii="Arial Narrow" w:eastAsia="Arial Narrow" w:hAnsi="Arial Narrow" w:cs="Times New Roman"/>
          <w:szCs w:val="24"/>
        </w:rPr>
        <w:t xml:space="preserve">to consider changes to their previously approved plan for Pineville Logistics Center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(INFORMATIONAL).</w:t>
      </w:r>
    </w:p>
    <w:p w14:paraId="3D06D7EF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65bcc9fbb84c42868f0b943ac9519a57"/>
      <w:r>
        <w:rPr>
          <w:rFonts w:ascii="Arial Narrow" w:eastAsia="Arial Narrow" w:hAnsi="Arial Narrow" w:cs="Arial Narrow"/>
          <w:b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Public Hearing 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(Travis Morgan) - </w:t>
      </w:r>
      <w:r>
        <w:rPr>
          <w:rFonts w:ascii="Arial Narrow" w:eastAsia="Arial Narrow" w:hAnsi="Arial Narrow" w:cs="Times New Roman"/>
          <w:szCs w:val="24"/>
        </w:rPr>
        <w:t>to present and consider several revisions to the To</w:t>
      </w:r>
      <w:r>
        <w:rPr>
          <w:rFonts w:ascii="Arial Narrow" w:eastAsia="Arial Narrow" w:hAnsi="Arial Narrow" w:cs="Times New Roman"/>
          <w:szCs w:val="24"/>
        </w:rPr>
        <w:t xml:space="preserve">wn Code of Ordinances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(INFORMATIONAL):</w:t>
      </w:r>
    </w:p>
    <w:p w14:paraId="4A96B015" w14:textId="77777777" w:rsidR="00697A2F" w:rsidRDefault="001E3D8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1)   Section 72.99 - </w:t>
      </w:r>
      <w:r>
        <w:rPr>
          <w:rFonts w:ascii="Arial Narrow" w:eastAsia="Arial Narrow" w:hAnsi="Arial Narrow" w:cs="Times New Roman"/>
          <w:szCs w:val="24"/>
        </w:rPr>
        <w:t>Update fines to a $50 minimum</w:t>
      </w:r>
    </w:p>
    <w:p w14:paraId="11EE01AE" w14:textId="77777777" w:rsidR="00697A2F" w:rsidRDefault="001E3D8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2)   Section 10.12 - </w:t>
      </w:r>
      <w:r>
        <w:rPr>
          <w:rFonts w:ascii="Arial Narrow" w:eastAsia="Arial Narrow" w:hAnsi="Arial Narrow" w:cs="Times New Roman"/>
          <w:szCs w:val="24"/>
        </w:rPr>
        <w:t>Update definition of "Computing Time"</w:t>
      </w:r>
    </w:p>
    <w:p w14:paraId="72C320D6" w14:textId="77777777" w:rsidR="00697A2F" w:rsidRDefault="001E3D8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3)   Update Town Code - </w:t>
      </w:r>
      <w:r>
        <w:rPr>
          <w:rFonts w:ascii="Arial Narrow" w:eastAsia="Arial Narrow" w:hAnsi="Arial Narrow" w:cs="Times New Roman"/>
          <w:szCs w:val="24"/>
        </w:rPr>
        <w:t>referencing NCGS Chapter 160A to 160 D</w:t>
      </w:r>
    </w:p>
    <w:p w14:paraId="42CFAD86" w14:textId="77777777" w:rsidR="00697A2F" w:rsidRDefault="001E3D8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 xml:space="preserve">4)   Section 72.19 </w:t>
      </w:r>
      <w:r>
        <w:rPr>
          <w:rFonts w:ascii="Arial Narrow" w:eastAsia="Arial Narrow" w:hAnsi="Arial Narrow" w:cs="Times New Roman"/>
          <w:szCs w:val="24"/>
        </w:rPr>
        <w:t>- Update parking of large vehicles from 1 1/2 tons to 6 tons</w:t>
      </w:r>
    </w:p>
    <w:p w14:paraId="349A8655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720495E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1CAB5080" w14:textId="5B76581F" w:rsidR="00697A2F" w:rsidRPr="001E3D80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4" w:name="appISa682612dfc5742598cc5fe711b40774f"/>
      <w:r>
        <w:rPr>
          <w:rFonts w:ascii="Arial Narrow" w:eastAsia="Arial Narrow" w:hAnsi="Arial Narrow" w:cs="Arial Narrow"/>
          <w:b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Vote on Public Hearing for IPEX  - </w:t>
      </w:r>
      <w:r>
        <w:rPr>
          <w:rFonts w:ascii="Arial Narrow" w:eastAsia="Arial Narrow" w:hAnsi="Arial Narrow" w:cs="Times New Roman"/>
          <w:szCs w:val="24"/>
        </w:rPr>
        <w:t xml:space="preserve">Once Public Hearing has closed, Council may vote on the issue. </w:t>
      </w:r>
      <w:r w:rsidRPr="001E3D80">
        <w:rPr>
          <w:rFonts w:ascii="Arial Narrow" w:eastAsia="Arial Narrow" w:hAnsi="Arial Narrow" w:cs="Times New Roman"/>
          <w:szCs w:val="24"/>
          <w:highlight w:val="yellow"/>
        </w:rPr>
        <w:t>(</w:t>
      </w:r>
      <w:r w:rsidRPr="001E3D80">
        <w:rPr>
          <w:rFonts w:ascii="Arial Narrow" w:eastAsia="Arial Narrow" w:hAnsi="Arial Narrow" w:cs="Times New Roman"/>
          <w:b/>
          <w:bCs/>
          <w:szCs w:val="24"/>
          <w:highlight w:val="yellow"/>
        </w:rPr>
        <w:t>Roll call vote required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  <w:r w:rsidRPr="001E3D80">
        <w:rPr>
          <w:rFonts w:ascii="Arial Narrow" w:eastAsia="Arial Narrow" w:hAnsi="Arial Narrow" w:cs="Times New Roman"/>
          <w:b/>
          <w:bCs/>
          <w:szCs w:val="24"/>
        </w:rPr>
        <w:t>.</w:t>
      </w:r>
      <w:r w:rsidRPr="001E3D80"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733BFE90" w14:textId="0CA44206" w:rsidR="00697A2F" w:rsidRPr="001E3D80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b/>
          <w:bCs/>
          <w:szCs w:val="24"/>
        </w:rPr>
      </w:pPr>
      <w:bookmarkStart w:id="15" w:name="appIS3fd3662958fa468c930372cc51f58dd6"/>
      <w:r>
        <w:rPr>
          <w:rFonts w:ascii="Arial Narrow" w:eastAsia="Arial Narrow" w:hAnsi="Arial Narrow" w:cs="Arial Narrow"/>
          <w:b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Vote on Public Hearing for Beacon Partners - </w:t>
      </w:r>
      <w:r>
        <w:rPr>
          <w:rFonts w:ascii="Arial Narrow" w:eastAsia="Arial Narrow" w:hAnsi="Arial Narrow" w:cs="Times New Roman"/>
          <w:szCs w:val="24"/>
        </w:rPr>
        <w:t>once Public Heari</w:t>
      </w:r>
      <w:r>
        <w:rPr>
          <w:rFonts w:ascii="Arial Narrow" w:eastAsia="Arial Narrow" w:hAnsi="Arial Narrow" w:cs="Times New Roman"/>
          <w:szCs w:val="24"/>
        </w:rPr>
        <w:t xml:space="preserve">ng has ended, Council may vote on the item.  </w:t>
      </w:r>
      <w:bookmarkStart w:id="16" w:name="_Hlk68871496"/>
      <w:r w:rsidRPr="001E3D80">
        <w:rPr>
          <w:rFonts w:ascii="Arial Narrow" w:eastAsia="Arial Narrow" w:hAnsi="Arial Narrow" w:cs="Times New Roman"/>
          <w:szCs w:val="24"/>
          <w:highlight w:val="yellow"/>
        </w:rPr>
        <w:t>(</w:t>
      </w:r>
      <w:r w:rsidRPr="001E3D80">
        <w:rPr>
          <w:rFonts w:ascii="Arial Narrow" w:eastAsia="Arial Narrow" w:hAnsi="Arial Narrow" w:cs="Times New Roman"/>
          <w:b/>
          <w:bCs/>
          <w:szCs w:val="24"/>
          <w:highlight w:val="yellow"/>
        </w:rPr>
        <w:t>Roll Call Vote Required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  <w:bookmarkEnd w:id="16"/>
      <w:r w:rsidRPr="001E3D80">
        <w:rPr>
          <w:rFonts w:ascii="Arial Narrow" w:eastAsia="Arial Narrow" w:hAnsi="Arial Narrow" w:cs="Times New Roman"/>
          <w:b/>
          <w:bCs/>
          <w:szCs w:val="24"/>
        </w:rPr>
        <w:t>.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FA1BFC4" w14:textId="76EC7CC1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83cee29e2e294d219b6b4d4e19469fbd"/>
      <w:r>
        <w:rPr>
          <w:rFonts w:ascii="Arial Narrow" w:eastAsia="Arial Narrow" w:hAnsi="Arial Narrow" w:cs="Arial Narrow"/>
          <w:b/>
        </w:rPr>
        <w:lastRenderedPageBreak/>
        <w:t>11.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Vote on Public Hearing for Town Code revisions - </w:t>
      </w:r>
      <w:r>
        <w:rPr>
          <w:rFonts w:ascii="Arial Narrow" w:eastAsia="Arial Narrow" w:hAnsi="Arial Narrow" w:cs="Times New Roman"/>
          <w:szCs w:val="24"/>
        </w:rPr>
        <w:t xml:space="preserve">once the Public Hearing has ended, Council may vote on the items </w:t>
      </w:r>
      <w:r w:rsidRPr="001E3D80">
        <w:rPr>
          <w:rFonts w:ascii="Arial Narrow" w:eastAsia="Arial Narrow" w:hAnsi="Arial Narrow" w:cs="Times New Roman"/>
          <w:b/>
          <w:bCs/>
          <w:szCs w:val="24"/>
        </w:rPr>
        <w:t>(</w:t>
      </w:r>
      <w:r w:rsidRPr="001E3D80">
        <w:rPr>
          <w:rFonts w:ascii="Arial Narrow" w:eastAsia="Arial Narrow" w:hAnsi="Arial Narrow" w:cs="Times New Roman"/>
          <w:b/>
          <w:bCs/>
          <w:szCs w:val="24"/>
          <w:highlight w:val="yellow"/>
        </w:rPr>
        <w:t>Roll call vote required</w:t>
      </w:r>
      <w:r w:rsidRPr="001E3D80">
        <w:rPr>
          <w:rFonts w:ascii="Arial Narrow" w:eastAsia="Arial Narrow" w:hAnsi="Arial Narrow" w:cs="Times New Roman"/>
          <w:b/>
          <w:bCs/>
          <w:szCs w:val="24"/>
        </w:rPr>
        <w:t>)</w:t>
      </w:r>
      <w:r w:rsidRPr="001E3D80">
        <w:rPr>
          <w:rFonts w:ascii="Arial Narrow" w:eastAsia="Arial Narrow" w:hAnsi="Arial Narrow" w:cs="Times New Roman"/>
          <w:b/>
          <w:bCs/>
          <w:szCs w:val="24"/>
        </w:rPr>
        <w:t>:</w:t>
      </w:r>
      <w:r>
        <w:rPr>
          <w:rFonts w:ascii="Arial Narrow" w:eastAsia="Arial Narrow" w:hAnsi="Arial Narrow" w:cs="Times New Roman"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5B4699F1" w14:textId="77777777" w:rsidR="00697A2F" w:rsidRDefault="001E3D80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1)   Increase fines to a minimum of $50 at Section 72.99</w:t>
      </w:r>
      <w:r>
        <w:rPr>
          <w:rFonts w:ascii="Arial Narrow" w:eastAsia="Arial Narrow" w:hAnsi="Arial Narrow" w:cs="Times New Roman"/>
          <w:szCs w:val="24"/>
        </w:rPr>
        <w:br/>
        <w:t>2)   Revise definition of "Computing</w:t>
      </w:r>
      <w:r>
        <w:rPr>
          <w:rFonts w:ascii="Arial Narrow" w:eastAsia="Arial Narrow" w:hAnsi="Arial Narrow" w:cs="Times New Roman"/>
          <w:szCs w:val="24"/>
        </w:rPr>
        <w:t xml:space="preserve"> Time" at Section 10.12</w:t>
      </w:r>
      <w:r>
        <w:rPr>
          <w:rFonts w:ascii="Arial Narrow" w:eastAsia="Arial Narrow" w:hAnsi="Arial Narrow" w:cs="Times New Roman"/>
          <w:szCs w:val="24"/>
        </w:rPr>
        <w:br/>
        <w:t>3)   Change references to NCGS Chapter 160A to Chapter 160D</w:t>
      </w:r>
      <w:r>
        <w:rPr>
          <w:rFonts w:ascii="Arial Narrow" w:eastAsia="Arial Narrow" w:hAnsi="Arial Narrow" w:cs="Times New Roman"/>
          <w:szCs w:val="24"/>
        </w:rPr>
        <w:br/>
        <w:t>4)   Revise Parking of large vehicles from 1 1/2 tons to 6 tons at Section 72.19</w:t>
      </w:r>
    </w:p>
    <w:p w14:paraId="3E8CA74A" w14:textId="4FC6624F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8" w:name="appIS525eaa70fd974b94bcd06d9fd9e5e88d"/>
      <w:r>
        <w:rPr>
          <w:rFonts w:ascii="Arial Narrow" w:eastAsia="Arial Narrow" w:hAnsi="Arial Narrow" w:cs="Arial Narrow"/>
          <w:b/>
        </w:rPr>
        <w:t>12.</w:t>
      </w:r>
      <w:bookmarkEnd w:id="1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Electricities Resolution No. 2021- 07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Spitzer) - </w:t>
      </w:r>
      <w:r>
        <w:rPr>
          <w:rFonts w:ascii="Arial Narrow" w:eastAsia="Arial Narrow" w:hAnsi="Arial Narrow" w:cs="Times New Roman"/>
          <w:szCs w:val="24"/>
        </w:rPr>
        <w:t>Consider resolution to decommiss</w:t>
      </w:r>
      <w:r>
        <w:rPr>
          <w:rFonts w:ascii="Arial Narrow" w:eastAsia="Arial Narrow" w:hAnsi="Arial Narrow" w:cs="Times New Roman"/>
          <w:szCs w:val="24"/>
        </w:rPr>
        <w:t xml:space="preserve">ion the Catawba Nuclear Plant </w:t>
      </w:r>
      <w:bookmarkStart w:id="19" w:name="_Hlk68871457"/>
      <w:r>
        <w:rPr>
          <w:rFonts w:ascii="Arial Narrow" w:eastAsia="Arial Narrow" w:hAnsi="Arial Narrow" w:cs="Times New Roman"/>
          <w:szCs w:val="24"/>
        </w:rPr>
        <w:t>(</w:t>
      </w:r>
      <w:r w:rsidRPr="001E3D80">
        <w:rPr>
          <w:rFonts w:ascii="Arial Narrow" w:eastAsia="Arial Narrow" w:hAnsi="Arial Narrow" w:cs="Times New Roman"/>
          <w:b/>
          <w:bCs/>
          <w:szCs w:val="24"/>
          <w:highlight w:val="yellow"/>
        </w:rPr>
        <w:t>Roll Call Vote Required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  <w:bookmarkEnd w:id="19"/>
    </w:p>
    <w:p w14:paraId="34FA9B93" w14:textId="7165521E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0" w:name="appISaedbbc4e3854463096beb34ca58bc142"/>
      <w:r>
        <w:rPr>
          <w:rFonts w:ascii="Arial Narrow" w:eastAsia="Arial Narrow" w:hAnsi="Arial Narrow" w:cs="Arial Narrow"/>
          <w:b/>
        </w:rPr>
        <w:t>13.</w:t>
      </w:r>
      <w:bookmarkEnd w:id="2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RESOLUTION NO. 2021-08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Spitzer/Travis Morgan) - </w:t>
      </w:r>
      <w:r>
        <w:rPr>
          <w:rFonts w:ascii="Arial Narrow" w:eastAsia="Arial Narrow" w:hAnsi="Arial Narrow" w:cs="Times New Roman"/>
          <w:szCs w:val="24"/>
        </w:rPr>
        <w:t xml:space="preserve">A resolution in opposition to the Zoning changes proposed in HB401 and SB349 </w:t>
      </w:r>
      <w:r w:rsidRPr="001E3D80">
        <w:rPr>
          <w:rFonts w:ascii="Arial Narrow" w:eastAsia="Arial Narrow" w:hAnsi="Arial Narrow" w:cs="Times New Roman"/>
          <w:szCs w:val="24"/>
          <w:highlight w:val="yellow"/>
        </w:rPr>
        <w:t>(</w:t>
      </w:r>
      <w:r w:rsidRPr="001E3D80">
        <w:rPr>
          <w:rFonts w:ascii="Arial Narrow" w:eastAsia="Arial Narrow" w:hAnsi="Arial Narrow" w:cs="Times New Roman"/>
          <w:b/>
          <w:bCs/>
          <w:szCs w:val="24"/>
          <w:highlight w:val="yellow"/>
        </w:rPr>
        <w:t>Roll Call Vote Required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ITEM).</w:t>
      </w:r>
    </w:p>
    <w:p w14:paraId="0D2F1A24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STAFF UPDATE</w:t>
      </w:r>
    </w:p>
    <w:p w14:paraId="630A9258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1" w:name="appISe73cba5ab99a434c94f04cee757ca5eb"/>
      <w:r>
        <w:rPr>
          <w:rFonts w:ascii="Arial Narrow" w:eastAsia="Arial Narrow" w:hAnsi="Arial Narrow" w:cs="Arial Narrow"/>
          <w:b/>
        </w:rPr>
        <w:t>14.</w:t>
      </w:r>
      <w:bookmarkEnd w:id="2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Manager's Report/Staff Reports</w:t>
      </w:r>
    </w:p>
    <w:p w14:paraId="279D2DCF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2" w:name="appISb021816dfaa54b3ea2efd112809788e4"/>
      <w:r>
        <w:rPr>
          <w:rFonts w:ascii="Arial Narrow" w:eastAsia="Arial Narrow" w:hAnsi="Arial Narrow" w:cs="Arial Narrow"/>
          <w:b/>
        </w:rPr>
        <w:t>15.</w:t>
      </w:r>
      <w:bookmarkEnd w:id="2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Calendar </w:t>
      </w:r>
      <w:r>
        <w:rPr>
          <w:rFonts w:ascii="Arial Narrow" w:eastAsia="Arial Narrow" w:hAnsi="Arial Narrow" w:cs="Times New Roman"/>
          <w:b/>
          <w:bCs/>
          <w:szCs w:val="24"/>
        </w:rPr>
        <w:t>of Events for April/May</w:t>
      </w:r>
    </w:p>
    <w:p w14:paraId="53F330FE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33AB7576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3" w:name="appIS4a28b8721f074a26a5cc3ed43096113f"/>
      <w:r>
        <w:rPr>
          <w:rFonts w:ascii="Arial Narrow" w:eastAsia="Arial Narrow" w:hAnsi="Arial Narrow" w:cs="Arial Narrow"/>
          <w:b/>
        </w:rPr>
        <w:t>16.</w:t>
      </w:r>
      <w:bookmarkEnd w:id="2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>Discussion of matters pursuant to NCGS 143-318.11 (3) to consult with attorney on a legal matter</w:t>
      </w:r>
    </w:p>
    <w:p w14:paraId="53C60D01" w14:textId="77777777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4" w:name="appISe1a7d2893c384190b7146ee501d49aa1"/>
      <w:r>
        <w:rPr>
          <w:rFonts w:ascii="Arial Narrow" w:eastAsia="Arial Narrow" w:hAnsi="Arial Narrow" w:cs="Arial Narrow"/>
          <w:b/>
        </w:rPr>
        <w:t>17.</w:t>
      </w:r>
      <w:bookmarkEnd w:id="2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Discussion of matters pursuant to NCGS 143-318.11 (6), a personnel issue. </w:t>
      </w:r>
    </w:p>
    <w:p w14:paraId="6FEDB0BC" w14:textId="6C061E3A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OPEN</w:t>
      </w:r>
      <w:r>
        <w:rPr>
          <w:rFonts w:ascii="Arial Narrow" w:eastAsia="Arial Narrow" w:hAnsi="Arial Narrow" w:cs="Times New Roman"/>
          <w:b/>
          <w:bCs/>
          <w:szCs w:val="24"/>
        </w:rPr>
        <w:t xml:space="preserve"> SESSION</w:t>
      </w:r>
    </w:p>
    <w:p w14:paraId="0CA2002E" w14:textId="11FC6284" w:rsidR="00697A2F" w:rsidRDefault="001E3D80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25" w:name="appIS5fe3f02943ca4d40ad5c3038354d556f"/>
      <w:r>
        <w:rPr>
          <w:rFonts w:ascii="Arial Narrow" w:eastAsia="Arial Narrow" w:hAnsi="Arial Narrow" w:cs="Arial Narrow"/>
          <w:b/>
        </w:rPr>
        <w:t>18.</w:t>
      </w:r>
      <w:bookmarkEnd w:id="2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b/>
          <w:bCs/>
          <w:szCs w:val="24"/>
        </w:rPr>
        <w:t xml:space="preserve">Discussion on the </w:t>
      </w:r>
      <w:r>
        <w:rPr>
          <w:rFonts w:ascii="Arial Narrow" w:eastAsia="Arial Narrow" w:hAnsi="Arial Narrow" w:cs="Times New Roman"/>
          <w:b/>
          <w:bCs/>
          <w:szCs w:val="24"/>
        </w:rPr>
        <w:t>Employee Handbook </w:t>
      </w:r>
      <w:r>
        <w:rPr>
          <w:rFonts w:ascii="Arial Narrow" w:eastAsia="Arial Narrow" w:hAnsi="Arial Narrow" w:cs="Times New Roman"/>
          <w:i/>
          <w:iCs/>
          <w:szCs w:val="24"/>
        </w:rPr>
        <w:t xml:space="preserve">(Ryan Spitzer/Linda Gaddy) </w:t>
      </w:r>
      <w:r>
        <w:rPr>
          <w:rFonts w:ascii="Arial Narrow" w:eastAsia="Arial Narrow" w:hAnsi="Arial Narrow" w:cs="Times New Roman"/>
          <w:szCs w:val="24"/>
        </w:rPr>
        <w:t xml:space="preserve">- Council to review, discuss and vote on any changes to the Employee Handbook </w:t>
      </w:r>
      <w:r>
        <w:rPr>
          <w:rFonts w:ascii="Arial Narrow" w:eastAsia="Arial Narrow" w:hAnsi="Arial Narrow" w:cs="Times New Roman"/>
          <w:b/>
          <w:bCs/>
          <w:szCs w:val="24"/>
        </w:rPr>
        <w:t>(</w:t>
      </w:r>
      <w:r w:rsidRPr="001E3D80">
        <w:rPr>
          <w:rFonts w:ascii="Arial Narrow" w:eastAsia="Arial Narrow" w:hAnsi="Arial Narrow" w:cs="Times New Roman"/>
          <w:b/>
          <w:bCs/>
          <w:szCs w:val="24"/>
          <w:highlight w:val="yellow"/>
        </w:rPr>
        <w:t>Roll call vote required</w:t>
      </w:r>
      <w:r>
        <w:rPr>
          <w:rFonts w:ascii="Arial Narrow" w:eastAsia="Arial Narrow" w:hAnsi="Arial Narrow" w:cs="Times New Roman"/>
          <w:b/>
          <w:bCs/>
          <w:szCs w:val="24"/>
        </w:rPr>
        <w:t>)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 xml:space="preserve"> 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(ACTION ITEM)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.</w:t>
      </w:r>
    </w:p>
    <w:p w14:paraId="3DED9D22" w14:textId="77777777" w:rsidR="00697A2F" w:rsidRDefault="001E3D80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  <w:bookmarkEnd w:id="5"/>
    </w:p>
    <w:p w14:paraId="33F361EC" w14:textId="77777777" w:rsidR="00697A2F" w:rsidRDefault="001E3D80">
      <w:pPr>
        <w:spacing w:before="120" w:after="0" w:line="240" w:lineRule="auto"/>
        <w:jc w:val="both"/>
        <w:rPr>
          <w:rFonts w:ascii="Arial Narrow" w:eastAsia="Arial Narrow" w:hAnsi="Arial Narrow" w:cs="Times New Roman"/>
          <w:sz w:val="19"/>
          <w:szCs w:val="19"/>
        </w:rPr>
      </w:pPr>
      <w:r>
        <w:rPr>
          <w:rFonts w:ascii="Arial Narrow" w:eastAsia="Arial Narrow" w:hAnsi="Arial Narrow" w:cs="Times New Roman"/>
          <w:sz w:val="19"/>
          <w:szCs w:val="19"/>
        </w:rPr>
        <w:t>If you require any type of reasonable accommodation as a result of physical, sensory, or mental disability in order to participate in this meeting, please contact Barbara Monticello, Clerk of Council, at 704-889-2291 or bmonticello@pinevillenc.gov. Three d</w:t>
      </w:r>
      <w:r>
        <w:rPr>
          <w:rFonts w:ascii="Arial Narrow" w:eastAsia="Arial Narrow" w:hAnsi="Arial Narrow" w:cs="Times New Roman"/>
          <w:sz w:val="19"/>
          <w:szCs w:val="19"/>
        </w:rPr>
        <w:t>ays’ notice is required.</w:t>
      </w:r>
    </w:p>
    <w:sectPr w:rsidR="00697A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8923" w14:textId="77777777" w:rsidR="00000000" w:rsidRDefault="001E3D80">
      <w:pPr>
        <w:spacing w:after="0" w:line="240" w:lineRule="auto"/>
      </w:pPr>
      <w:r>
        <w:separator/>
      </w:r>
    </w:p>
  </w:endnote>
  <w:endnote w:type="continuationSeparator" w:id="0">
    <w:p w14:paraId="2915AFDB" w14:textId="77777777" w:rsidR="00000000" w:rsidRDefault="001E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E232" w14:textId="77777777" w:rsidR="00697A2F" w:rsidRDefault="00697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95C4" w14:textId="77777777" w:rsidR="00697A2F" w:rsidRDefault="001E3D8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bookmarkStart w:id="26" w:name="apMeetingName1"/>
    <w:r>
      <w:rPr>
        <w:rFonts w:ascii="Arial Narrow" w:eastAsia="Arial Narrow" w:hAnsi="Arial Narrow" w:cs="Times New Roman"/>
        <w:sz w:val="20"/>
      </w:rPr>
      <w:t>Town Council Regular Meeting</w:t>
    </w:r>
    <w:bookmarkEnd w:id="26"/>
    <w:r>
      <w:rPr>
        <w:rFonts w:ascii="Arial Narrow" w:eastAsia="Arial Narrow" w:hAnsi="Arial Narrow" w:cs="Times New Roman"/>
        <w:sz w:val="20"/>
      </w:rPr>
      <w:t xml:space="preserve"> - </w:t>
    </w:r>
    <w:bookmarkStart w:id="27" w:name="apMeetingDate"/>
    <w:r>
      <w:rPr>
        <w:rFonts w:ascii="Arial Narrow" w:eastAsia="Arial Narrow" w:hAnsi="Arial Narrow" w:cs="Times New Roman"/>
        <w:sz w:val="20"/>
      </w:rPr>
      <w:t>April 13, 2021</w:t>
    </w:r>
    <w:bookmarkEnd w:id="27"/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B16E" w14:textId="77777777" w:rsidR="00697A2F" w:rsidRDefault="001E3D80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eastAsia="Arial Narrow" w:hAnsi="Arial Narrow" w:cs="Times New Roman"/>
        <w:sz w:val="20"/>
      </w:rPr>
    </w:pPr>
    <w:r>
      <w:rPr>
        <w:rFonts w:ascii="Arial Narrow" w:eastAsia="Arial Narrow" w:hAnsi="Arial Narrow" w:cs="Times New Roman"/>
        <w:sz w:val="20"/>
      </w:rPr>
      <w:t>TOWN COUNCIL REGULAR MEETING - AUGUST 6, 2019</w:t>
    </w:r>
    <w:r>
      <w:rPr>
        <w:rFonts w:ascii="Arial Narrow" w:eastAsia="Arial Narrow" w:hAnsi="Arial Narrow" w:cs="Times New Roman"/>
        <w:sz w:val="20"/>
      </w:rPr>
      <w:tab/>
      <w:t xml:space="preserve">       PAGE </w:t>
    </w:r>
    <w:r>
      <w:rPr>
        <w:rFonts w:ascii="Arial Narrow" w:eastAsia="Arial Narrow" w:hAnsi="Arial Narrow" w:cs="Times New Roman"/>
        <w:bCs/>
        <w:szCs w:val="24"/>
      </w:rPr>
      <w:fldChar w:fldCharType="begin"/>
    </w:r>
    <w:r>
      <w:rPr>
        <w:rFonts w:ascii="Arial Narrow" w:eastAsia="Arial Narrow" w:hAnsi="Arial Narrow" w:cs="Times New Roman"/>
        <w:bCs/>
        <w:sz w:val="20"/>
      </w:rPr>
      <w:instrText xml:space="preserve"> PAGE </w:instrText>
    </w:r>
    <w:r>
      <w:rPr>
        <w:rFonts w:ascii="Arial Narrow" w:eastAsia="Arial Narrow" w:hAnsi="Arial Narrow" w:cs="Times New Roman"/>
        <w:bCs/>
        <w:szCs w:val="24"/>
      </w:rPr>
      <w:fldChar w:fldCharType="separate"/>
    </w:r>
    <w:r>
      <w:rPr>
        <w:rFonts w:ascii="Arial Narrow" w:eastAsia="Arial Narrow" w:hAnsi="Arial Narrow" w:cs="Times New Roman"/>
        <w:bCs/>
        <w:szCs w:val="24"/>
      </w:rPr>
      <w:t>2</w:t>
    </w:r>
    <w:r>
      <w:rPr>
        <w:rFonts w:ascii="Arial Narrow" w:eastAsia="Arial Narrow" w:hAnsi="Arial Narrow" w:cs="Times New Roman"/>
        <w:bCs/>
        <w:szCs w:val="24"/>
      </w:rPr>
      <w:fldChar w:fldCharType="end"/>
    </w:r>
  </w:p>
  <w:p w14:paraId="1B059C6F" w14:textId="77777777" w:rsidR="00697A2F" w:rsidRDefault="001E3D80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719F05E" wp14:editId="392730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76F20" w14:textId="77777777" w:rsidR="00000000" w:rsidRDefault="001E3D80">
      <w:pPr>
        <w:spacing w:after="0" w:line="240" w:lineRule="auto"/>
      </w:pPr>
      <w:r>
        <w:separator/>
      </w:r>
    </w:p>
  </w:footnote>
  <w:footnote w:type="continuationSeparator" w:id="0">
    <w:p w14:paraId="59861923" w14:textId="77777777" w:rsidR="00000000" w:rsidRDefault="001E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885B7" w14:textId="77777777" w:rsidR="00697A2F" w:rsidRDefault="00697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6899B" w14:textId="77777777" w:rsidR="00697A2F" w:rsidRDefault="00697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4EC83" w14:textId="77777777" w:rsidR="00697A2F" w:rsidRDefault="00697A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2F"/>
    <w:rsid w:val="001E3D80"/>
    <w:rsid w:val="0069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970E0"/>
  <w15:docId w15:val="{6A1022FF-9B4A-4D55-9340-A5EC0030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596DD-39C7-4C73-BDC4-6032B01E23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13ABB0-2613-496F-ADCF-315E67D34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0BC9B-0FD5-48E7-B605-79FA460F51F1}">
  <ds:schemaRefs>
    <ds:schemaRef ds:uri="http://schemas.microsoft.com/office/infopath/2007/PartnerControls"/>
    <ds:schemaRef ds:uri="http://purl.org/dc/dcmitype/"/>
    <ds:schemaRef ds:uri="596d0ab4-2578-4c1c-832d-cb69dfd809f4"/>
    <ds:schemaRef ds:uri="http://www.w3.org/XML/1998/namespace"/>
    <ds:schemaRef ds:uri="9f7d4a3e-eef6-4050-a558-8b258a62aa84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Barbara Monticello</cp:lastModifiedBy>
  <cp:revision>2</cp:revision>
  <dcterms:created xsi:type="dcterms:W3CDTF">2021-04-09T18:42:00Z</dcterms:created>
  <dcterms:modified xsi:type="dcterms:W3CDTF">2021-04-09T18:42:00Z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