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05523F" w14:paraId="067D4FD5" w14:textId="77777777">
        <w:tc>
          <w:tcPr>
            <w:tcW w:w="3060" w:type="dxa"/>
            <w:vMerge w:val="restart"/>
          </w:tcPr>
          <w:p w14:paraId="3C61C575" w14:textId="77777777" w:rsidR="0005523F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4A2B006F" wp14:editId="6EBC79B0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0DE0DCA5" w14:textId="77777777" w:rsidR="0005523F" w:rsidRDefault="0005523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05523F" w14:paraId="758478BC" w14:textId="77777777">
        <w:tc>
          <w:tcPr>
            <w:tcW w:w="3060" w:type="dxa"/>
            <w:vMerge/>
          </w:tcPr>
          <w:p w14:paraId="106C401A" w14:textId="77777777" w:rsidR="0005523F" w:rsidRDefault="0005523F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23E3CEE2" w14:textId="77777777" w:rsidR="0005523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05523F" w14:paraId="54F17FDE" w14:textId="77777777">
        <w:tc>
          <w:tcPr>
            <w:tcW w:w="3060" w:type="dxa"/>
            <w:vMerge/>
          </w:tcPr>
          <w:p w14:paraId="7618ACD2" w14:textId="77777777" w:rsidR="0005523F" w:rsidRDefault="0005523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2BAADD1E" w14:textId="77777777" w:rsidR="0005523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05523F" w14:paraId="1D4A70A5" w14:textId="77777777">
        <w:tc>
          <w:tcPr>
            <w:tcW w:w="3060" w:type="dxa"/>
            <w:vMerge/>
          </w:tcPr>
          <w:p w14:paraId="4FC35BC9" w14:textId="77777777" w:rsidR="0005523F" w:rsidRDefault="0005523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14A51CB1" w14:textId="77777777" w:rsidR="0005523F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September 09,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05523F" w14:paraId="1D631DE4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4BD02236" w14:textId="77777777" w:rsidR="0005523F" w:rsidRDefault="0005523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0ABD5B45" w14:textId="77777777" w:rsidR="0005523F" w:rsidRDefault="0005523F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542837AB" w14:textId="77777777" w:rsidR="0005523F" w:rsidRDefault="0005523F">
      <w:pPr>
        <w:spacing w:before="120" w:after="0" w:line="240" w:lineRule="auto"/>
        <w:jc w:val="center"/>
        <w:rPr>
          <w:rFonts w:ascii="Calibri" w:eastAsia="Calibri" w:hAnsi="Calibri" w:cs="Calibri"/>
        </w:rPr>
      </w:pPr>
      <w:bookmarkStart w:id="4" w:name="apAgenda"/>
    </w:p>
    <w:p w14:paraId="25EC7F27" w14:textId="77777777" w:rsidR="0005523F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7CD6C173" w14:textId="77777777" w:rsidR="0005523F" w:rsidRDefault="0005523F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55C84127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7E78500D" w14:textId="77777777" w:rsidR="0005523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i/>
          <w:iCs/>
          <w:szCs w:val="24"/>
        </w:rPr>
        <w:t>CM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68A40F96" w14:textId="77777777" w:rsidR="0005523F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78F6D9E9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112B97B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366264A6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7BBFA49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017DB564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0d4eaf6966c94fa9b0ed0146f37aaae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- August 21, 2025 Town Council Meeting</w:t>
      </w:r>
    </w:p>
    <w:p w14:paraId="4EA45BF9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- August 25, 2025 Work Session</w:t>
      </w:r>
    </w:p>
    <w:p w14:paraId="12694477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B744279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AWARDS AND RECOGNITION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66271377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422B1A6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4205D29F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3f48d12abe2744b2ba2b51ad94336f14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Charlotte Water (</w:t>
      </w:r>
      <w:r>
        <w:rPr>
          <w:rFonts w:ascii="Arial Narrow" w:eastAsia="Arial Narrow" w:hAnsi="Arial Narrow" w:cs="Times New Roman"/>
          <w:i/>
          <w:iCs/>
          <w:szCs w:val="24"/>
        </w:rPr>
        <w:t>Angela Charles, Director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746DE2C5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82db4f4368c74d40a5aab0fa12c0d237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Hazard Mitigation Report (</w:t>
      </w:r>
      <w:r>
        <w:rPr>
          <w:rFonts w:ascii="Arial Narrow" w:eastAsia="Arial Narrow" w:hAnsi="Arial Narrow" w:cs="Times New Roman"/>
          <w:i/>
          <w:iCs/>
          <w:szCs w:val="24"/>
        </w:rPr>
        <w:t>Chief Robert Graham, Deputy Director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6A18492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D67A92E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3CD2493D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010906120d7a42f3acf8e187ea4805c2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for Constitution Week</w:t>
      </w:r>
    </w:p>
    <w:p w14:paraId="6A5088FE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7dbbf719fd0a442bae2c4dc6e020df78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for Public Power Week</w:t>
      </w:r>
    </w:p>
    <w:p w14:paraId="2EA45E54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165713cb9b1a4507be2602179a2800e4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2025-14 Declaring Surplus Items for Sale</w:t>
      </w:r>
    </w:p>
    <w:p w14:paraId="72C37F20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5c4785dae3bd460f8e9e3ee17d106535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2025-15 Authorizing Advertisement of Bids Electronically</w:t>
      </w:r>
    </w:p>
    <w:p w14:paraId="50F0DAD2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3078F38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140E2486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D9BDF99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PUBLIC HEARING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5FDDF641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13CF740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7AE631B5" w14:textId="2217AFBF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25e31c5289c745feb66bd913837da3e8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Middle James Brewery Conditional Site Plan (</w:t>
      </w:r>
      <w:r>
        <w:rPr>
          <w:rFonts w:ascii="Arial Narrow" w:eastAsia="Arial Narrow" w:hAnsi="Arial Narrow" w:cs="Times New Roman"/>
          <w:i/>
          <w:iCs/>
          <w:szCs w:val="24"/>
        </w:rPr>
        <w:t>Travis Morgan)</w:t>
      </w:r>
      <w:r w:rsidR="00B903F5">
        <w:rPr>
          <w:rFonts w:ascii="Arial Narrow" w:eastAsia="Arial Narrow" w:hAnsi="Arial Narrow" w:cs="Times New Roman"/>
          <w:i/>
          <w:iCs/>
          <w:szCs w:val="24"/>
        </w:rPr>
        <w:t xml:space="preserve"> </w:t>
      </w:r>
      <w:r w:rsidR="00943DC9">
        <w:rPr>
          <w:rFonts w:ascii="Arial Narrow" w:eastAsia="Arial Narrow" w:hAnsi="Arial Narrow" w:cs="Times New Roman"/>
          <w:i/>
          <w:iCs/>
          <w:szCs w:val="24"/>
        </w:rPr>
        <w:t xml:space="preserve">– </w:t>
      </w:r>
      <w:r w:rsidR="00943DC9" w:rsidRPr="00943DC9"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6C0DD653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9E42BCE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lastRenderedPageBreak/>
        <w:t>NEW BUSINESS</w:t>
      </w:r>
    </w:p>
    <w:p w14:paraId="71716F33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2a748371bd2046cb947a8dc2a8d06aa0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Budget Amendments (</w:t>
      </w:r>
      <w:r>
        <w:rPr>
          <w:rFonts w:ascii="Arial Narrow" w:eastAsia="Arial Narrow" w:hAnsi="Arial Narrow" w:cs="Times New Roman"/>
          <w:i/>
          <w:iCs/>
          <w:szCs w:val="24"/>
        </w:rPr>
        <w:t>Chris Tucker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27C3F0EA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201ea7d1107e4d199013d8b8ca51ad46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Additional Funds for FY 25-26 Paving (</w:t>
      </w:r>
      <w:r>
        <w:rPr>
          <w:rFonts w:ascii="Arial Narrow" w:eastAsia="Arial Narrow" w:hAnsi="Arial Narrow" w:cs="Times New Roman"/>
          <w:i/>
          <w:iCs/>
          <w:szCs w:val="24"/>
        </w:rPr>
        <w:t>Chip Hill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22FDFE60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a3a7fb6377644d49b40f6fbb02f18e7a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Process for Appointments for Transit Authority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51479A7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6" w:name="appIScce1f0efdc5f4fd08bf04328a046e74c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Cone Mill PSA Amendment </w:t>
      </w:r>
      <w:r>
        <w:rPr>
          <w:rFonts w:ascii="Arial Narrow" w:eastAsia="Arial Narrow" w:hAnsi="Arial Narrow" w:cs="Times New Roman"/>
          <w:i/>
          <w:iCs/>
          <w:szCs w:val="24"/>
        </w:rPr>
        <w:t>(Ryan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7D8BA7CC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2ec81ea6df62446396bf952a91af0f3d"/>
      <w:r>
        <w:rPr>
          <w:rFonts w:ascii="Arial Narrow" w:eastAsia="Arial Narrow" w:hAnsi="Arial Narrow" w:cs="Arial Narrow"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DRB CIAC Reduction &amp; Fee (Ryan Spitzer)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71B13CC9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8" w:name="appIS29d0b9723c804cf9b718c92114c1bac2"/>
      <w:r>
        <w:rPr>
          <w:rFonts w:ascii="Arial Narrow" w:eastAsia="Arial Narrow" w:hAnsi="Arial Narrow" w:cs="Arial Narrow"/>
        </w:rPr>
        <w:t>14.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Highline Downtown Development (</w:t>
      </w:r>
      <w:r>
        <w:rPr>
          <w:rFonts w:ascii="Arial Narrow" w:eastAsia="Arial Narrow" w:hAnsi="Arial Narrow" w:cs="Times New Roman"/>
          <w:i/>
          <w:iCs/>
          <w:szCs w:val="24"/>
        </w:rPr>
        <w:t>Ryan Spitzer)</w:t>
      </w:r>
      <w:r>
        <w:rPr>
          <w:rFonts w:ascii="Arial Narrow" w:eastAsia="Arial Narrow" w:hAnsi="Arial Narrow" w:cs="Times New Roman"/>
          <w:szCs w:val="24"/>
        </w:rPr>
        <w:t xml:space="preserve"> 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3775D8A4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F04DB87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38669C9D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3931351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4C58F3ED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9" w:name="appIS5c36082dd36b45309281ba9212e7d3ca"/>
      <w:r>
        <w:rPr>
          <w:rFonts w:ascii="Arial Narrow" w:eastAsia="Arial Narrow" w:hAnsi="Arial Narrow" w:cs="Arial Narrow"/>
        </w:rPr>
        <w:t>15.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Works</w:t>
      </w:r>
    </w:p>
    <w:p w14:paraId="0B929B59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PD</w:t>
      </w:r>
    </w:p>
    <w:p w14:paraId="125E6D6B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4B984B4E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PCS</w:t>
      </w:r>
    </w:p>
    <w:p w14:paraId="2C8DDA56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HR</w:t>
      </w:r>
    </w:p>
    <w:p w14:paraId="58FDD767" w14:textId="77777777" w:rsidR="0005523F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 &amp; Zoning</w:t>
      </w:r>
    </w:p>
    <w:p w14:paraId="1D3D732C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9780FE9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6E074EEF" w14:textId="77777777" w:rsidR="0005523F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20" w:name="appIS0ba98268f612409fbd3e8011d551b624"/>
      <w:r>
        <w:rPr>
          <w:rFonts w:ascii="Arial Narrow" w:eastAsia="Arial Narrow" w:hAnsi="Arial Narrow" w:cs="Arial Narrow"/>
        </w:rPr>
        <w:t>16.</w:t>
      </w:r>
      <w:bookmarkEnd w:id="2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October</w:t>
      </w:r>
    </w:p>
    <w:p w14:paraId="296C193E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3112116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332F205C" w14:textId="77777777" w:rsidR="0005523F" w:rsidRDefault="0005523F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1F93B52" w14:textId="77777777" w:rsidR="0005523F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  <w:bookmarkEnd w:id="4"/>
    </w:p>
    <w:p w14:paraId="416580B8" w14:textId="77777777" w:rsidR="0005523F" w:rsidRDefault="000552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46DAE70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3224696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2D01ED7C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483EB7C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2992AD1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6F98DA5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184562D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CD4AB94" w14:textId="77777777" w:rsidR="005707AC" w:rsidRDefault="005707AC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E07FB11" w14:textId="77777777" w:rsidR="0005523F" w:rsidRDefault="0005523F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337AE6A" w14:textId="77777777" w:rsidR="0005523F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05523F" w:rsidSect="00B30B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20AE" w14:textId="77777777" w:rsidR="00D07105" w:rsidRDefault="00D07105">
      <w:pPr>
        <w:spacing w:after="0" w:line="240" w:lineRule="auto"/>
      </w:pPr>
      <w:r>
        <w:separator/>
      </w:r>
    </w:p>
  </w:endnote>
  <w:endnote w:type="continuationSeparator" w:id="0">
    <w:p w14:paraId="5C363755" w14:textId="77777777" w:rsidR="00D07105" w:rsidRDefault="00D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879" w14:textId="77777777" w:rsidR="0005523F" w:rsidRDefault="0005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B00D" w14:textId="77777777" w:rsidR="0005523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21" w:name="apMeetingName1"/>
    <w:r>
      <w:rPr>
        <w:rFonts w:ascii="Arial Narrow" w:hAnsi="Arial Narrow" w:cs="Times New Roman"/>
        <w:sz w:val="20"/>
      </w:rPr>
      <w:t>Town Council</w:t>
    </w:r>
    <w:bookmarkEnd w:id="21"/>
    <w:r>
      <w:rPr>
        <w:rFonts w:ascii="Arial Narrow" w:hAnsi="Arial Narrow" w:cs="Times New Roman"/>
        <w:sz w:val="20"/>
      </w:rPr>
      <w:t xml:space="preserve"> - </w:t>
    </w:r>
    <w:bookmarkStart w:id="22" w:name="apMeetingDate"/>
    <w:r>
      <w:rPr>
        <w:rFonts w:ascii="Arial Narrow" w:hAnsi="Arial Narrow" w:cs="Times New Roman"/>
        <w:sz w:val="20"/>
      </w:rPr>
      <w:t xml:space="preserve">September 09, </w:t>
    </w:r>
    <w:proofErr w:type="gramStart"/>
    <w:r>
      <w:rPr>
        <w:rFonts w:ascii="Arial Narrow" w:hAnsi="Arial Narrow" w:cs="Times New Roman"/>
        <w:sz w:val="20"/>
      </w:rPr>
      <w:t>2025</w:t>
    </w:r>
    <w:bookmarkEnd w:id="22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EA4E" w14:textId="77777777" w:rsidR="0005523F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70FE6B5B" w14:textId="77777777" w:rsidR="0005523F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2EE7BD" wp14:editId="477D3E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67D7" w14:textId="77777777" w:rsidR="00D07105" w:rsidRDefault="00D07105">
      <w:pPr>
        <w:spacing w:after="0" w:line="240" w:lineRule="auto"/>
      </w:pPr>
      <w:r>
        <w:separator/>
      </w:r>
    </w:p>
  </w:footnote>
  <w:footnote w:type="continuationSeparator" w:id="0">
    <w:p w14:paraId="4AB9DC0A" w14:textId="77777777" w:rsidR="00D07105" w:rsidRDefault="00D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3166" w14:textId="77777777" w:rsidR="0005523F" w:rsidRDefault="0005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3B3C" w14:textId="77777777" w:rsidR="0005523F" w:rsidRDefault="0005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2F49" w14:textId="77777777" w:rsidR="0005523F" w:rsidRDefault="00055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3F"/>
    <w:rsid w:val="0005523F"/>
    <w:rsid w:val="00321494"/>
    <w:rsid w:val="004C20D8"/>
    <w:rsid w:val="005707AC"/>
    <w:rsid w:val="00577EBD"/>
    <w:rsid w:val="00746549"/>
    <w:rsid w:val="00943DC9"/>
    <w:rsid w:val="00950EFF"/>
    <w:rsid w:val="00AE6141"/>
    <w:rsid w:val="00B30BA5"/>
    <w:rsid w:val="00B903F5"/>
    <w:rsid w:val="00D07105"/>
    <w:rsid w:val="00E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D531"/>
  <w15:docId w15:val="{0048F91D-EA66-410D-8616-F4454F49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Pineville Town Council Meeting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7</cp:revision>
  <cp:lastPrinted>2025-09-08T13:40:00Z</cp:lastPrinted>
  <dcterms:created xsi:type="dcterms:W3CDTF">2025-09-05T20:27:00Z</dcterms:created>
  <dcterms:modified xsi:type="dcterms:W3CDTF">2025-09-08T13:40:00Z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